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941B7" w14:textId="77777777" w:rsidR="00FA0298" w:rsidRPr="00C1669B" w:rsidRDefault="00216AAF" w:rsidP="00C1669B">
      <w:pPr>
        <w:pStyle w:val="Title"/>
      </w:pPr>
      <w:sdt>
        <w:sdtPr>
          <w:alias w:val="Title"/>
          <w:tag w:val=""/>
          <w:id w:val="1573009851"/>
          <w:placeholder>
            <w:docPart w:val="5549801E0C99488F81D3847148E02CE8"/>
          </w:placeholder>
          <w:dataBinding w:prefixMappings="xmlns:ns0='http://purl.org/dc/elements/1.1/' xmlns:ns1='http://schemas.openxmlformats.org/package/2006/metadata/core-properties' " w:xpath="/ns1:coreProperties[1]/ns0:title[1]" w:storeItemID="{6C3C8BC8-F283-45AE-878A-BAB7291924A1}"/>
          <w:text/>
        </w:sdtPr>
        <w:sdtEndPr/>
        <w:sdtContent>
          <w:r w:rsidR="001D2787" w:rsidRPr="001D2787">
            <w:t>EDR Response Guide</w:t>
          </w:r>
        </w:sdtContent>
      </w:sdt>
    </w:p>
    <w:p w14:paraId="3ADAB67A" w14:textId="76A3EC4F" w:rsidR="00FA0298" w:rsidRDefault="00AE4C5E" w:rsidP="00FA0298">
      <w:pPr>
        <w:pStyle w:val="Subtitle"/>
      </w:pPr>
      <w:r>
        <w:t>Superannuation</w:t>
      </w:r>
      <w:r w:rsidR="00000AD6">
        <w:t xml:space="preserve"> declined</w:t>
      </w:r>
      <w:r>
        <w:t xml:space="preserve"> insurance claim</w:t>
      </w:r>
      <w:r w:rsidR="00000AD6">
        <w:t>s</w:t>
      </w:r>
    </w:p>
    <w:p w14:paraId="08755B31" w14:textId="34865012" w:rsidR="00B949D8" w:rsidRDefault="00B949D8" w:rsidP="00B949D8">
      <w:bookmarkStart w:id="0" w:name="_Hlk86128371"/>
      <w:r>
        <w:t xml:space="preserve">This guide assists financial firms to prepare a quality external dispute resolution (EDR) response for complaints about superannuation declined insurance claims. This is a </w:t>
      </w:r>
      <w:r w:rsidRPr="00521DE4">
        <w:rPr>
          <w:b/>
        </w:rPr>
        <w:t>guide only</w:t>
      </w:r>
      <w:r>
        <w:rPr>
          <w:b/>
        </w:rPr>
        <w:t xml:space="preserve"> </w:t>
      </w:r>
      <w:r w:rsidRPr="001B66C7">
        <w:rPr>
          <w:bCs/>
        </w:rPr>
        <w:t>and may change over time to reflect feedback</w:t>
      </w:r>
      <w:r>
        <w:t>.</w:t>
      </w:r>
    </w:p>
    <w:p w14:paraId="19381615" w14:textId="77777777" w:rsidR="00B949D8" w:rsidRDefault="00B949D8" w:rsidP="00B949D8">
      <w:r>
        <w:t>It is important to note the following:</w:t>
      </w:r>
    </w:p>
    <w:p w14:paraId="17B3EEB6" w14:textId="5B6C20A2" w:rsidR="00B949D8" w:rsidRDefault="005D6AA4" w:rsidP="00B949D8">
      <w:pPr>
        <w:pStyle w:val="ListBullet"/>
      </w:pPr>
      <w:r>
        <w:t>All</w:t>
      </w:r>
      <w:r w:rsidR="00B949D8">
        <w:t xml:space="preserve"> issues raised in a complaint </w:t>
      </w:r>
      <w:r>
        <w:t xml:space="preserve">should be </w:t>
      </w:r>
      <w:r w:rsidR="00B949D8">
        <w:t xml:space="preserve">addressed. If there are multiple issues, please refer to the additional EDR response guides available or consider addressing them in a separate section. </w:t>
      </w:r>
    </w:p>
    <w:p w14:paraId="6CD96FBE" w14:textId="5AC18B69" w:rsidR="00B949D8" w:rsidRDefault="00B949D8" w:rsidP="00B949D8">
      <w:pPr>
        <w:pStyle w:val="ListBullet"/>
      </w:pPr>
      <w:r>
        <w:t xml:space="preserve">This is your EDR response. As such, it is to be sent to both AFCA and the </w:t>
      </w:r>
      <w:r w:rsidR="005616CB">
        <w:t>other parties</w:t>
      </w:r>
      <w:r>
        <w:t xml:space="preserve">. It benefits all parties </w:t>
      </w:r>
      <w:r w:rsidR="005616CB">
        <w:t xml:space="preserve">to </w:t>
      </w:r>
      <w:r>
        <w:t>the complain</w:t>
      </w:r>
      <w:r w:rsidR="005616CB">
        <w:t>t</w:t>
      </w:r>
      <w:r>
        <w:t xml:space="preserve"> to understand the reason for your position.</w:t>
      </w:r>
    </w:p>
    <w:p w14:paraId="6CA0ABA1" w14:textId="77777777" w:rsidR="00B949D8" w:rsidRDefault="00B949D8" w:rsidP="00B949D8">
      <w:pPr>
        <w:pStyle w:val="ListBullet"/>
      </w:pPr>
      <w:r>
        <w:t>AFCA will generally seek more information if a complaint does not resolve at Registration &amp; Referral. AFCA still expects a response to any subsequent requests for information.</w:t>
      </w:r>
    </w:p>
    <w:p w14:paraId="0E0BDD9E" w14:textId="4E0E3367" w:rsidR="00B949D8" w:rsidRPr="001D2787" w:rsidRDefault="00B949D8" w:rsidP="001D2787">
      <w:r>
        <w:t>To ensure a comprehensive response for complaints</w:t>
      </w:r>
      <w:r w:rsidR="005616CB">
        <w:t xml:space="preserve"> about the decline of an insurance benefit</w:t>
      </w:r>
      <w:r>
        <w:t>, an EDR response should include the sections outlined below.</w:t>
      </w:r>
      <w:bookmarkEnd w:id="0"/>
    </w:p>
    <w:p w14:paraId="7515D2CD" w14:textId="77777777" w:rsidR="001D2787" w:rsidRDefault="001D2787" w:rsidP="0081290B">
      <w:pPr>
        <w:pStyle w:val="Heading3"/>
        <w:rPr>
          <w:rFonts w:cs="Arial"/>
          <w:iCs/>
          <w:color w:val="F58233" w:themeColor="accent3"/>
          <w:szCs w:val="28"/>
        </w:rPr>
      </w:pPr>
      <w:r>
        <w:rPr>
          <w:rFonts w:cs="Arial"/>
          <w:iCs/>
          <w:color w:val="F58233" w:themeColor="accent3"/>
          <w:szCs w:val="28"/>
        </w:rPr>
        <w:t>Complaint summary</w:t>
      </w:r>
    </w:p>
    <w:tbl>
      <w:tblPr>
        <w:tblStyle w:val="Defaulttable"/>
        <w:tblW w:w="0" w:type="auto"/>
        <w:tblLook w:val="0420" w:firstRow="1" w:lastRow="0" w:firstColumn="0" w:lastColumn="0" w:noHBand="0" w:noVBand="1"/>
      </w:tblPr>
      <w:tblGrid>
        <w:gridCol w:w="2830"/>
        <w:gridCol w:w="5698"/>
      </w:tblGrid>
      <w:tr w:rsidR="001D2787" w:rsidRPr="007708CB" w14:paraId="2F8D1848" w14:textId="77777777" w:rsidTr="001D2787">
        <w:trPr>
          <w:cnfStyle w:val="100000000000" w:firstRow="1" w:lastRow="0" w:firstColumn="0" w:lastColumn="0" w:oddVBand="0" w:evenVBand="0" w:oddHBand="0" w:evenHBand="0" w:firstRowFirstColumn="0" w:firstRowLastColumn="0" w:lastRowFirstColumn="0" w:lastRowLastColumn="0"/>
          <w:trHeight w:hRule="exact" w:val="397"/>
        </w:trPr>
        <w:tc>
          <w:tcPr>
            <w:tcW w:w="8528" w:type="dxa"/>
            <w:gridSpan w:val="2"/>
            <w:hideMark/>
          </w:tcPr>
          <w:p w14:paraId="614502E6" w14:textId="77777777" w:rsidR="001D2787" w:rsidRPr="007708CB" w:rsidRDefault="001D2787" w:rsidP="001D2787">
            <w:pPr>
              <w:pStyle w:val="NoSpacing"/>
              <w:jc w:val="center"/>
              <w:rPr>
                <w:b w:val="0"/>
              </w:rPr>
            </w:pPr>
            <w:r w:rsidRPr="007708CB">
              <w:t>Complaint details</w:t>
            </w:r>
          </w:p>
        </w:tc>
      </w:tr>
      <w:tr w:rsidR="001D2787" w:rsidRPr="00446FBA" w14:paraId="4C5A3F73" w14:textId="77777777" w:rsidTr="001D2787">
        <w:trPr>
          <w:cnfStyle w:val="000000100000" w:firstRow="0" w:lastRow="0" w:firstColumn="0" w:lastColumn="0" w:oddVBand="0" w:evenVBand="0" w:oddHBand="1" w:evenHBand="0" w:firstRowFirstColumn="0" w:firstRowLastColumn="0" w:lastRowFirstColumn="0" w:lastRowLastColumn="0"/>
          <w:trHeight w:hRule="exact" w:val="397"/>
        </w:trPr>
        <w:tc>
          <w:tcPr>
            <w:tcW w:w="2830" w:type="dxa"/>
            <w:hideMark/>
          </w:tcPr>
          <w:p w14:paraId="52E95D1E" w14:textId="18EC128D" w:rsidR="001D2787" w:rsidRPr="00446FBA" w:rsidRDefault="002C522E" w:rsidP="001D2787">
            <w:pPr>
              <w:pStyle w:val="NoSpacing"/>
            </w:pPr>
            <w:r>
              <w:t>Trustee</w:t>
            </w:r>
            <w:r w:rsidR="001D2787">
              <w:t xml:space="preserve"> name</w:t>
            </w:r>
          </w:p>
        </w:tc>
        <w:tc>
          <w:tcPr>
            <w:tcW w:w="5698" w:type="dxa"/>
            <w:hideMark/>
          </w:tcPr>
          <w:p w14:paraId="5DA6355E" w14:textId="77777777" w:rsidR="001D2787" w:rsidRPr="00446FBA" w:rsidRDefault="001D2787" w:rsidP="001D2787">
            <w:pPr>
              <w:pStyle w:val="NoSpacing"/>
            </w:pPr>
          </w:p>
        </w:tc>
      </w:tr>
      <w:tr w:rsidR="002C522E" w:rsidRPr="00446FBA" w14:paraId="4DCC7B47" w14:textId="77777777" w:rsidTr="001D2787">
        <w:trPr>
          <w:cnfStyle w:val="000000010000" w:firstRow="0" w:lastRow="0" w:firstColumn="0" w:lastColumn="0" w:oddVBand="0" w:evenVBand="0" w:oddHBand="0" w:evenHBand="1" w:firstRowFirstColumn="0" w:firstRowLastColumn="0" w:lastRowFirstColumn="0" w:lastRowLastColumn="0"/>
          <w:trHeight w:hRule="exact" w:val="397"/>
        </w:trPr>
        <w:tc>
          <w:tcPr>
            <w:tcW w:w="2830" w:type="dxa"/>
          </w:tcPr>
          <w:p w14:paraId="7CEC784E" w14:textId="0EA428B2" w:rsidR="002C522E" w:rsidRDefault="002C522E" w:rsidP="001D2787">
            <w:pPr>
              <w:pStyle w:val="NoSpacing"/>
            </w:pPr>
            <w:r>
              <w:t>Insurer name</w:t>
            </w:r>
          </w:p>
        </w:tc>
        <w:tc>
          <w:tcPr>
            <w:tcW w:w="5698" w:type="dxa"/>
          </w:tcPr>
          <w:p w14:paraId="16D03D4D" w14:textId="77777777" w:rsidR="002C522E" w:rsidRPr="00446FBA" w:rsidRDefault="002C522E" w:rsidP="001D2787">
            <w:pPr>
              <w:pStyle w:val="NoSpacing"/>
            </w:pPr>
          </w:p>
        </w:tc>
      </w:tr>
      <w:tr w:rsidR="001D2787" w:rsidRPr="00446FBA" w14:paraId="03454FAE" w14:textId="77777777" w:rsidTr="001D2787">
        <w:trPr>
          <w:cnfStyle w:val="000000100000" w:firstRow="0" w:lastRow="0" w:firstColumn="0" w:lastColumn="0" w:oddVBand="0" w:evenVBand="0" w:oddHBand="1" w:evenHBand="0" w:firstRowFirstColumn="0" w:firstRowLastColumn="0" w:lastRowFirstColumn="0" w:lastRowLastColumn="0"/>
          <w:trHeight w:hRule="exact" w:val="397"/>
        </w:trPr>
        <w:tc>
          <w:tcPr>
            <w:tcW w:w="2830" w:type="dxa"/>
            <w:hideMark/>
          </w:tcPr>
          <w:p w14:paraId="3D40F29F" w14:textId="79B16C1B" w:rsidR="001D2787" w:rsidRPr="00446FBA" w:rsidRDefault="001D2787" w:rsidP="001D2787">
            <w:pPr>
              <w:pStyle w:val="NoSpacing"/>
            </w:pPr>
            <w:r>
              <w:t>Financial firm reference</w:t>
            </w:r>
            <w:r w:rsidR="002C522E">
              <w:t>(s)</w:t>
            </w:r>
          </w:p>
        </w:tc>
        <w:tc>
          <w:tcPr>
            <w:tcW w:w="5698" w:type="dxa"/>
            <w:hideMark/>
          </w:tcPr>
          <w:p w14:paraId="7FA8A16A" w14:textId="77777777" w:rsidR="001D2787" w:rsidRPr="00446FBA" w:rsidRDefault="001D2787" w:rsidP="001D2787">
            <w:pPr>
              <w:pStyle w:val="NoSpacing"/>
            </w:pPr>
          </w:p>
        </w:tc>
      </w:tr>
      <w:tr w:rsidR="001D2787" w:rsidRPr="00446FBA" w14:paraId="30CBBFA8" w14:textId="77777777" w:rsidTr="001D2787">
        <w:trPr>
          <w:cnfStyle w:val="000000010000" w:firstRow="0" w:lastRow="0" w:firstColumn="0" w:lastColumn="0" w:oddVBand="0" w:evenVBand="0" w:oddHBand="0" w:evenHBand="1" w:firstRowFirstColumn="0" w:firstRowLastColumn="0" w:lastRowFirstColumn="0" w:lastRowLastColumn="0"/>
          <w:trHeight w:hRule="exact" w:val="397"/>
        </w:trPr>
        <w:tc>
          <w:tcPr>
            <w:tcW w:w="2830" w:type="dxa"/>
            <w:hideMark/>
          </w:tcPr>
          <w:p w14:paraId="150E768B" w14:textId="77777777" w:rsidR="001D2787" w:rsidRPr="00446FBA" w:rsidRDefault="001D2787" w:rsidP="001D2787">
            <w:pPr>
              <w:pStyle w:val="NoSpacing"/>
            </w:pPr>
            <w:r>
              <w:t>Complainant name</w:t>
            </w:r>
          </w:p>
        </w:tc>
        <w:tc>
          <w:tcPr>
            <w:tcW w:w="5698" w:type="dxa"/>
            <w:hideMark/>
          </w:tcPr>
          <w:p w14:paraId="66E66C0B" w14:textId="77777777" w:rsidR="001D2787" w:rsidRPr="00446FBA" w:rsidRDefault="001D2787" w:rsidP="001D2787">
            <w:pPr>
              <w:pStyle w:val="NoSpacing"/>
            </w:pPr>
          </w:p>
        </w:tc>
      </w:tr>
      <w:tr w:rsidR="001D2787" w:rsidRPr="00446FBA" w14:paraId="767D111E" w14:textId="77777777" w:rsidTr="001D2787">
        <w:trPr>
          <w:cnfStyle w:val="000000100000" w:firstRow="0" w:lastRow="0" w:firstColumn="0" w:lastColumn="0" w:oddVBand="0" w:evenVBand="0" w:oddHBand="1" w:evenHBand="0" w:firstRowFirstColumn="0" w:firstRowLastColumn="0" w:lastRowFirstColumn="0" w:lastRowLastColumn="0"/>
          <w:trHeight w:hRule="exact" w:val="397"/>
        </w:trPr>
        <w:tc>
          <w:tcPr>
            <w:tcW w:w="2830" w:type="dxa"/>
            <w:hideMark/>
          </w:tcPr>
          <w:p w14:paraId="13846BD2" w14:textId="77777777" w:rsidR="001D2787" w:rsidRPr="00446FBA" w:rsidRDefault="001D2787" w:rsidP="001D2787">
            <w:pPr>
              <w:pStyle w:val="NoSpacing"/>
            </w:pPr>
            <w:r>
              <w:t>AFCA reference</w:t>
            </w:r>
          </w:p>
        </w:tc>
        <w:tc>
          <w:tcPr>
            <w:tcW w:w="5698" w:type="dxa"/>
            <w:hideMark/>
          </w:tcPr>
          <w:p w14:paraId="5A291E52" w14:textId="77777777" w:rsidR="001D2787" w:rsidRPr="00446FBA" w:rsidRDefault="001D2787" w:rsidP="001D2787">
            <w:pPr>
              <w:pStyle w:val="NoSpacing"/>
            </w:pPr>
          </w:p>
        </w:tc>
      </w:tr>
    </w:tbl>
    <w:p w14:paraId="3706AA3A" w14:textId="77777777" w:rsidR="001D2787" w:rsidRDefault="001D2787" w:rsidP="001D2787">
      <w:pPr>
        <w:pStyle w:val="Heading2"/>
      </w:pPr>
    </w:p>
    <w:p w14:paraId="1BAC47C4" w14:textId="77777777" w:rsidR="001D2787" w:rsidRDefault="001D2787" w:rsidP="001D2787">
      <w:pPr>
        <w:pStyle w:val="Heading2"/>
      </w:pPr>
      <w:r w:rsidRPr="001D2787">
        <w:t>Policy Summary</w:t>
      </w:r>
    </w:p>
    <w:tbl>
      <w:tblPr>
        <w:tblStyle w:val="Defaulttable"/>
        <w:tblpPr w:leftFromText="180" w:rightFromText="180" w:vertAnchor="text" w:horzAnchor="margin" w:tblpY="1"/>
        <w:tblW w:w="0" w:type="auto"/>
        <w:tblLook w:val="0420" w:firstRow="1" w:lastRow="0" w:firstColumn="0" w:lastColumn="0" w:noHBand="0" w:noVBand="1"/>
      </w:tblPr>
      <w:tblGrid>
        <w:gridCol w:w="2830"/>
        <w:gridCol w:w="5698"/>
      </w:tblGrid>
      <w:tr w:rsidR="001D2787" w:rsidRPr="007708CB" w14:paraId="1D28DE1C" w14:textId="77777777" w:rsidTr="001D2787">
        <w:trPr>
          <w:cnfStyle w:val="100000000000" w:firstRow="1" w:lastRow="0" w:firstColumn="0" w:lastColumn="0" w:oddVBand="0" w:evenVBand="0" w:oddHBand="0" w:evenHBand="0" w:firstRowFirstColumn="0" w:firstRowLastColumn="0" w:lastRowFirstColumn="0" w:lastRowLastColumn="0"/>
          <w:trHeight w:hRule="exact" w:val="397"/>
        </w:trPr>
        <w:tc>
          <w:tcPr>
            <w:tcW w:w="8528" w:type="dxa"/>
            <w:gridSpan w:val="2"/>
            <w:hideMark/>
          </w:tcPr>
          <w:p w14:paraId="3B49E6D2" w14:textId="77777777" w:rsidR="001D2787" w:rsidRPr="007708CB" w:rsidRDefault="001D2787" w:rsidP="001D2787">
            <w:pPr>
              <w:pStyle w:val="NoSpacing"/>
              <w:jc w:val="center"/>
              <w:rPr>
                <w:b w:val="0"/>
              </w:rPr>
            </w:pPr>
            <w:r w:rsidRPr="007708CB">
              <w:t>Policy Details</w:t>
            </w:r>
          </w:p>
        </w:tc>
      </w:tr>
      <w:tr w:rsidR="001D2787" w:rsidRPr="00446FBA" w14:paraId="4539EEC5" w14:textId="77777777" w:rsidTr="001D2787">
        <w:trPr>
          <w:cnfStyle w:val="000000100000" w:firstRow="0" w:lastRow="0" w:firstColumn="0" w:lastColumn="0" w:oddVBand="0" w:evenVBand="0" w:oddHBand="1" w:evenHBand="0" w:firstRowFirstColumn="0" w:firstRowLastColumn="0" w:lastRowFirstColumn="0" w:lastRowLastColumn="0"/>
          <w:trHeight w:hRule="exact" w:val="397"/>
        </w:trPr>
        <w:tc>
          <w:tcPr>
            <w:tcW w:w="2830" w:type="dxa"/>
            <w:hideMark/>
          </w:tcPr>
          <w:p w14:paraId="43DD8727" w14:textId="26C4CF22" w:rsidR="001D2787" w:rsidRPr="00446FBA" w:rsidRDefault="001D2787" w:rsidP="001D2787">
            <w:pPr>
              <w:pStyle w:val="NoSpacing"/>
            </w:pPr>
            <w:r w:rsidRPr="00446FBA">
              <w:t xml:space="preserve">Life </w:t>
            </w:r>
            <w:r w:rsidR="008C5B9A">
              <w:t>i</w:t>
            </w:r>
            <w:r w:rsidRPr="00446FBA">
              <w:t>nsured</w:t>
            </w:r>
          </w:p>
        </w:tc>
        <w:tc>
          <w:tcPr>
            <w:tcW w:w="5698" w:type="dxa"/>
            <w:hideMark/>
          </w:tcPr>
          <w:p w14:paraId="2496B8BD" w14:textId="77777777" w:rsidR="001D2787" w:rsidRPr="00446FBA" w:rsidRDefault="001D2787" w:rsidP="001D2787">
            <w:pPr>
              <w:pStyle w:val="NoSpacing"/>
            </w:pPr>
          </w:p>
        </w:tc>
      </w:tr>
      <w:tr w:rsidR="001D2787" w:rsidRPr="00446FBA" w14:paraId="7CE0774B" w14:textId="77777777" w:rsidTr="001D2787">
        <w:trPr>
          <w:cnfStyle w:val="000000010000" w:firstRow="0" w:lastRow="0" w:firstColumn="0" w:lastColumn="0" w:oddVBand="0" w:evenVBand="0" w:oddHBand="0" w:evenHBand="1" w:firstRowFirstColumn="0" w:firstRowLastColumn="0" w:lastRowFirstColumn="0" w:lastRowLastColumn="0"/>
          <w:trHeight w:hRule="exact" w:val="397"/>
        </w:trPr>
        <w:tc>
          <w:tcPr>
            <w:tcW w:w="2830" w:type="dxa"/>
            <w:hideMark/>
          </w:tcPr>
          <w:p w14:paraId="5A89D9AD" w14:textId="77777777" w:rsidR="001D2787" w:rsidRPr="00446FBA" w:rsidRDefault="001D2787" w:rsidP="001D2787">
            <w:pPr>
              <w:pStyle w:val="NoSpacing"/>
            </w:pPr>
            <w:r w:rsidRPr="00446FBA">
              <w:t>Policy number</w:t>
            </w:r>
          </w:p>
        </w:tc>
        <w:tc>
          <w:tcPr>
            <w:tcW w:w="5698" w:type="dxa"/>
            <w:hideMark/>
          </w:tcPr>
          <w:p w14:paraId="7570A114" w14:textId="77777777" w:rsidR="001D2787" w:rsidRPr="00446FBA" w:rsidRDefault="001D2787" w:rsidP="001D2787">
            <w:pPr>
              <w:pStyle w:val="NoSpacing"/>
            </w:pPr>
          </w:p>
        </w:tc>
      </w:tr>
      <w:tr w:rsidR="001D2787" w:rsidRPr="00446FBA" w14:paraId="57B37F9B" w14:textId="77777777" w:rsidTr="001D2787">
        <w:trPr>
          <w:cnfStyle w:val="000000100000" w:firstRow="0" w:lastRow="0" w:firstColumn="0" w:lastColumn="0" w:oddVBand="0" w:evenVBand="0" w:oddHBand="1" w:evenHBand="0" w:firstRowFirstColumn="0" w:firstRowLastColumn="0" w:lastRowFirstColumn="0" w:lastRowLastColumn="0"/>
          <w:trHeight w:hRule="exact" w:val="397"/>
        </w:trPr>
        <w:tc>
          <w:tcPr>
            <w:tcW w:w="2830" w:type="dxa"/>
            <w:hideMark/>
          </w:tcPr>
          <w:p w14:paraId="4A4D8257" w14:textId="77777777" w:rsidR="001D2787" w:rsidRPr="00446FBA" w:rsidRDefault="001D2787" w:rsidP="001D2787">
            <w:pPr>
              <w:pStyle w:val="NoSpacing"/>
            </w:pPr>
            <w:r w:rsidRPr="00446FBA">
              <w:t>Policy type</w:t>
            </w:r>
          </w:p>
        </w:tc>
        <w:tc>
          <w:tcPr>
            <w:tcW w:w="5698" w:type="dxa"/>
            <w:hideMark/>
          </w:tcPr>
          <w:p w14:paraId="1A8E1475" w14:textId="77777777" w:rsidR="001D2787" w:rsidRPr="00446FBA" w:rsidRDefault="001D2787" w:rsidP="001D2787">
            <w:pPr>
              <w:pStyle w:val="NoSpacing"/>
            </w:pPr>
          </w:p>
        </w:tc>
      </w:tr>
      <w:tr w:rsidR="001D2787" w:rsidRPr="00446FBA" w14:paraId="780E427C" w14:textId="77777777" w:rsidTr="001D2787">
        <w:trPr>
          <w:cnfStyle w:val="000000010000" w:firstRow="0" w:lastRow="0" w:firstColumn="0" w:lastColumn="0" w:oddVBand="0" w:evenVBand="0" w:oddHBand="0" w:evenHBand="1" w:firstRowFirstColumn="0" w:firstRowLastColumn="0" w:lastRowFirstColumn="0" w:lastRowLastColumn="0"/>
          <w:trHeight w:hRule="exact" w:val="397"/>
        </w:trPr>
        <w:tc>
          <w:tcPr>
            <w:tcW w:w="2830" w:type="dxa"/>
            <w:hideMark/>
          </w:tcPr>
          <w:p w14:paraId="1C333281" w14:textId="77777777" w:rsidR="001D2787" w:rsidRPr="00446FBA" w:rsidRDefault="001D2787" w:rsidP="001D2787">
            <w:pPr>
              <w:pStyle w:val="NoSpacing"/>
            </w:pPr>
            <w:r w:rsidRPr="00446FBA">
              <w:t>Cover type</w:t>
            </w:r>
          </w:p>
        </w:tc>
        <w:tc>
          <w:tcPr>
            <w:tcW w:w="5698" w:type="dxa"/>
            <w:hideMark/>
          </w:tcPr>
          <w:p w14:paraId="7325467E" w14:textId="77777777" w:rsidR="001D2787" w:rsidRPr="00446FBA" w:rsidRDefault="001D2787" w:rsidP="001D2787">
            <w:pPr>
              <w:pStyle w:val="NoSpacing"/>
            </w:pPr>
          </w:p>
        </w:tc>
      </w:tr>
      <w:tr w:rsidR="00214459" w:rsidRPr="00446FBA" w14:paraId="41BD1285" w14:textId="77777777" w:rsidTr="001D2787">
        <w:trPr>
          <w:cnfStyle w:val="000000100000" w:firstRow="0" w:lastRow="0" w:firstColumn="0" w:lastColumn="0" w:oddVBand="0" w:evenVBand="0" w:oddHBand="1" w:evenHBand="0" w:firstRowFirstColumn="0" w:firstRowLastColumn="0" w:lastRowFirstColumn="0" w:lastRowLastColumn="0"/>
          <w:trHeight w:hRule="exact" w:val="397"/>
        </w:trPr>
        <w:tc>
          <w:tcPr>
            <w:tcW w:w="2830" w:type="dxa"/>
          </w:tcPr>
          <w:p w14:paraId="2187369B" w14:textId="307AFBBF" w:rsidR="00214459" w:rsidRPr="00446FBA" w:rsidRDefault="00214459" w:rsidP="001D2787">
            <w:pPr>
              <w:pStyle w:val="NoSpacing"/>
            </w:pPr>
            <w:r>
              <w:t xml:space="preserve">Category# </w:t>
            </w:r>
          </w:p>
        </w:tc>
        <w:tc>
          <w:tcPr>
            <w:tcW w:w="5698" w:type="dxa"/>
          </w:tcPr>
          <w:p w14:paraId="5B46AF39" w14:textId="77777777" w:rsidR="00214459" w:rsidRPr="00446FBA" w:rsidRDefault="00214459" w:rsidP="001D2787">
            <w:pPr>
              <w:pStyle w:val="NoSpacing"/>
            </w:pPr>
          </w:p>
        </w:tc>
      </w:tr>
      <w:tr w:rsidR="001D2787" w:rsidRPr="00446FBA" w14:paraId="1C9F00C0" w14:textId="77777777" w:rsidTr="001D2787">
        <w:trPr>
          <w:cnfStyle w:val="000000010000" w:firstRow="0" w:lastRow="0" w:firstColumn="0" w:lastColumn="0" w:oddVBand="0" w:evenVBand="0" w:oddHBand="0" w:evenHBand="1" w:firstRowFirstColumn="0" w:firstRowLastColumn="0" w:lastRowFirstColumn="0" w:lastRowLastColumn="0"/>
          <w:trHeight w:hRule="exact" w:val="397"/>
        </w:trPr>
        <w:tc>
          <w:tcPr>
            <w:tcW w:w="2830" w:type="dxa"/>
            <w:hideMark/>
          </w:tcPr>
          <w:p w14:paraId="561992D8" w14:textId="674B221E" w:rsidR="001D2787" w:rsidRPr="00446FBA" w:rsidRDefault="001D2787" w:rsidP="001D2787">
            <w:pPr>
              <w:pStyle w:val="NoSpacing"/>
            </w:pPr>
            <w:r w:rsidRPr="00446FBA">
              <w:t xml:space="preserve">Sum </w:t>
            </w:r>
            <w:r w:rsidR="008C5B9A">
              <w:t>i</w:t>
            </w:r>
            <w:r w:rsidRPr="00446FBA">
              <w:t>nsured</w:t>
            </w:r>
          </w:p>
        </w:tc>
        <w:tc>
          <w:tcPr>
            <w:tcW w:w="5698" w:type="dxa"/>
            <w:hideMark/>
          </w:tcPr>
          <w:p w14:paraId="2E2355CA" w14:textId="77777777" w:rsidR="001D2787" w:rsidRPr="00446FBA" w:rsidRDefault="001D2787" w:rsidP="001D2787">
            <w:pPr>
              <w:pStyle w:val="NoSpacing"/>
            </w:pPr>
          </w:p>
        </w:tc>
      </w:tr>
      <w:tr w:rsidR="001D2787" w:rsidRPr="00446FBA" w14:paraId="0F85F623" w14:textId="77777777" w:rsidTr="001D2787">
        <w:trPr>
          <w:cnfStyle w:val="000000100000" w:firstRow="0" w:lastRow="0" w:firstColumn="0" w:lastColumn="0" w:oddVBand="0" w:evenVBand="0" w:oddHBand="1" w:evenHBand="0" w:firstRowFirstColumn="0" w:firstRowLastColumn="0" w:lastRowFirstColumn="0" w:lastRowLastColumn="0"/>
          <w:trHeight w:hRule="exact" w:val="397"/>
        </w:trPr>
        <w:tc>
          <w:tcPr>
            <w:tcW w:w="2830" w:type="dxa"/>
            <w:hideMark/>
          </w:tcPr>
          <w:p w14:paraId="1AEC7B7A" w14:textId="77777777" w:rsidR="001D2787" w:rsidRPr="00446FBA" w:rsidRDefault="001D2787" w:rsidP="001D2787">
            <w:pPr>
              <w:pStyle w:val="NoSpacing"/>
            </w:pPr>
            <w:r w:rsidRPr="00446FBA">
              <w:t>Policy commencement date</w:t>
            </w:r>
          </w:p>
        </w:tc>
        <w:tc>
          <w:tcPr>
            <w:tcW w:w="5698" w:type="dxa"/>
            <w:hideMark/>
          </w:tcPr>
          <w:p w14:paraId="7D49B3DC" w14:textId="77777777" w:rsidR="001D2787" w:rsidRPr="00446FBA" w:rsidRDefault="001D2787" w:rsidP="001D2787">
            <w:pPr>
              <w:pStyle w:val="NoSpacing"/>
            </w:pPr>
          </w:p>
        </w:tc>
      </w:tr>
      <w:tr w:rsidR="001D2787" w:rsidRPr="00446FBA" w14:paraId="7CFD08C8" w14:textId="77777777" w:rsidTr="001D2787">
        <w:trPr>
          <w:cnfStyle w:val="000000010000" w:firstRow="0" w:lastRow="0" w:firstColumn="0" w:lastColumn="0" w:oddVBand="0" w:evenVBand="0" w:oddHBand="0" w:evenHBand="1" w:firstRowFirstColumn="0" w:firstRowLastColumn="0" w:lastRowFirstColumn="0" w:lastRowLastColumn="0"/>
          <w:trHeight w:hRule="exact" w:val="397"/>
        </w:trPr>
        <w:tc>
          <w:tcPr>
            <w:tcW w:w="2830" w:type="dxa"/>
            <w:hideMark/>
          </w:tcPr>
          <w:p w14:paraId="21404FE5" w14:textId="77777777" w:rsidR="001D2787" w:rsidRPr="00446FBA" w:rsidRDefault="001D2787" w:rsidP="001D2787">
            <w:pPr>
              <w:pStyle w:val="NoSpacing"/>
            </w:pPr>
            <w:r w:rsidRPr="00446FBA">
              <w:t>Policy end date</w:t>
            </w:r>
          </w:p>
        </w:tc>
        <w:tc>
          <w:tcPr>
            <w:tcW w:w="5698" w:type="dxa"/>
            <w:hideMark/>
          </w:tcPr>
          <w:p w14:paraId="3B45B9FE" w14:textId="77777777" w:rsidR="001D2787" w:rsidRPr="00446FBA" w:rsidRDefault="001D2787" w:rsidP="001D2787">
            <w:pPr>
              <w:pStyle w:val="NoSpacing"/>
            </w:pPr>
          </w:p>
        </w:tc>
      </w:tr>
    </w:tbl>
    <w:p w14:paraId="1246D3C0" w14:textId="77777777" w:rsidR="001D2787" w:rsidRDefault="001D2787" w:rsidP="001D2787">
      <w:pPr>
        <w:rPr>
          <w:lang w:eastAsia="en-AU"/>
        </w:rPr>
      </w:pPr>
    </w:p>
    <w:p w14:paraId="4236203A" w14:textId="77777777" w:rsidR="001D2787" w:rsidRDefault="001D2787" w:rsidP="001D2787">
      <w:pPr>
        <w:rPr>
          <w:lang w:eastAsia="en-AU"/>
        </w:rPr>
      </w:pPr>
    </w:p>
    <w:p w14:paraId="317F22BE" w14:textId="77777777" w:rsidR="001D2787" w:rsidRDefault="001D2787" w:rsidP="001D2787">
      <w:pPr>
        <w:rPr>
          <w:lang w:eastAsia="en-AU"/>
        </w:rPr>
      </w:pPr>
    </w:p>
    <w:p w14:paraId="7564AC69" w14:textId="77777777" w:rsidR="001D2787" w:rsidRDefault="001D2787" w:rsidP="001D2787">
      <w:pPr>
        <w:rPr>
          <w:lang w:eastAsia="en-AU"/>
        </w:rPr>
      </w:pPr>
    </w:p>
    <w:p w14:paraId="32372CBC" w14:textId="77777777" w:rsidR="001D2787" w:rsidRDefault="001D2787" w:rsidP="001D2787">
      <w:pPr>
        <w:rPr>
          <w:lang w:eastAsia="en-AU"/>
        </w:rPr>
      </w:pPr>
    </w:p>
    <w:p w14:paraId="09BBF40E" w14:textId="77777777" w:rsidR="001D2787" w:rsidRDefault="001D2787" w:rsidP="001D2787">
      <w:pPr>
        <w:rPr>
          <w:lang w:eastAsia="en-AU"/>
        </w:rPr>
      </w:pPr>
    </w:p>
    <w:p w14:paraId="0A8E62B4" w14:textId="77777777" w:rsidR="001D2787" w:rsidRDefault="001D2787" w:rsidP="001D2787">
      <w:pPr>
        <w:rPr>
          <w:lang w:eastAsia="en-AU"/>
        </w:rPr>
      </w:pPr>
    </w:p>
    <w:p w14:paraId="136D4DEA" w14:textId="77777777" w:rsidR="001D2787" w:rsidRDefault="001D2787" w:rsidP="001D2787">
      <w:pPr>
        <w:rPr>
          <w:lang w:eastAsia="en-AU"/>
        </w:rPr>
      </w:pPr>
    </w:p>
    <w:p w14:paraId="7954BC3E" w14:textId="77777777" w:rsidR="0070196B" w:rsidRDefault="0070196B" w:rsidP="001D2787">
      <w:pPr>
        <w:pStyle w:val="Heading2"/>
      </w:pPr>
      <w:bookmarkStart w:id="1" w:name="_Hlk87792521"/>
    </w:p>
    <w:p w14:paraId="7F897B56" w14:textId="6A05DD76" w:rsidR="00214459" w:rsidRPr="0070196B" w:rsidRDefault="00214459" w:rsidP="0070196B">
      <w:pPr>
        <w:ind w:left="720"/>
        <w:rPr>
          <w:sz w:val="20"/>
          <w:szCs w:val="20"/>
        </w:rPr>
      </w:pPr>
      <w:r w:rsidRPr="0070196B">
        <w:rPr>
          <w:sz w:val="20"/>
          <w:szCs w:val="20"/>
        </w:rPr>
        <w:t># Detail the policy category applicable to the complainant e.g</w:t>
      </w:r>
      <w:r w:rsidR="008C5B9A">
        <w:rPr>
          <w:sz w:val="20"/>
          <w:szCs w:val="20"/>
        </w:rPr>
        <w:t>.</w:t>
      </w:r>
      <w:r w:rsidRPr="0070196B">
        <w:rPr>
          <w:sz w:val="20"/>
          <w:szCs w:val="20"/>
        </w:rPr>
        <w:t xml:space="preserve"> employer category and any schedules or parts of the policy that apply</w:t>
      </w:r>
      <w:r w:rsidR="008C5B9A">
        <w:rPr>
          <w:sz w:val="20"/>
          <w:szCs w:val="20"/>
        </w:rPr>
        <w:t>.</w:t>
      </w:r>
    </w:p>
    <w:bookmarkEnd w:id="1"/>
    <w:p w14:paraId="6352B829" w14:textId="2600960F" w:rsidR="001D2787" w:rsidRDefault="001D2787" w:rsidP="001D2787">
      <w:pPr>
        <w:pStyle w:val="Heading2"/>
      </w:pPr>
      <w:r>
        <w:t xml:space="preserve">Complainant’s position </w:t>
      </w:r>
    </w:p>
    <w:p w14:paraId="776FF8E6" w14:textId="11D6E4B7" w:rsidR="001D2787" w:rsidRDefault="001D2787" w:rsidP="001D2787">
      <w:pPr>
        <w:rPr>
          <w:lang w:eastAsia="en-AU"/>
        </w:rPr>
      </w:pPr>
      <w:r>
        <w:rPr>
          <w:lang w:eastAsia="en-AU"/>
        </w:rPr>
        <w:t xml:space="preserve">Outline </w:t>
      </w:r>
      <w:r w:rsidR="005616CB">
        <w:rPr>
          <w:lang w:eastAsia="en-AU"/>
        </w:rPr>
        <w:t>your</w:t>
      </w:r>
      <w:r>
        <w:rPr>
          <w:lang w:eastAsia="en-AU"/>
        </w:rPr>
        <w:t xml:space="preserve"> understanding of the complainant’s position.</w:t>
      </w:r>
    </w:p>
    <w:p w14:paraId="1DAC8100" w14:textId="77777777" w:rsidR="001D2787" w:rsidRDefault="001D2787" w:rsidP="001D2787">
      <w:pPr>
        <w:rPr>
          <w:lang w:eastAsia="en-AU"/>
        </w:rPr>
      </w:pPr>
      <w:r>
        <w:rPr>
          <w:lang w:eastAsia="en-AU"/>
        </w:rPr>
        <w:t>Include necessary background information including (but not limited to):</w:t>
      </w:r>
    </w:p>
    <w:p w14:paraId="7DDD90C6" w14:textId="77777777" w:rsidR="001D2787" w:rsidRDefault="001D2787" w:rsidP="001D2787">
      <w:pPr>
        <w:pStyle w:val="ListBullet"/>
      </w:pPr>
      <w:r>
        <w:t>claim amount</w:t>
      </w:r>
    </w:p>
    <w:p w14:paraId="2EDAA2F3" w14:textId="7E0DF991" w:rsidR="005616CB" w:rsidRDefault="001D2787" w:rsidP="001D2787">
      <w:pPr>
        <w:pStyle w:val="ListBullet"/>
      </w:pPr>
      <w:r>
        <w:t>any payments made to the insured</w:t>
      </w:r>
      <w:r w:rsidR="008C5B9A">
        <w:t>.</w:t>
      </w:r>
    </w:p>
    <w:p w14:paraId="2294B661" w14:textId="77777777" w:rsidR="001D2787" w:rsidRDefault="001D2787" w:rsidP="001D2787">
      <w:pPr>
        <w:pStyle w:val="Heading2"/>
      </w:pPr>
      <w:r>
        <w:t xml:space="preserve">Financial firm’s position </w:t>
      </w:r>
    </w:p>
    <w:p w14:paraId="3E255E89" w14:textId="3393B6D9" w:rsidR="001D2787" w:rsidRDefault="001D2787" w:rsidP="001D2787">
      <w:pPr>
        <w:rPr>
          <w:lang w:eastAsia="en-AU"/>
        </w:rPr>
      </w:pPr>
      <w:r>
        <w:rPr>
          <w:lang w:eastAsia="en-AU"/>
        </w:rPr>
        <w:t xml:space="preserve">Briefly outline </w:t>
      </w:r>
      <w:r w:rsidR="00C047FF">
        <w:rPr>
          <w:lang w:eastAsia="en-AU"/>
        </w:rPr>
        <w:t>your</w:t>
      </w:r>
      <w:r>
        <w:rPr>
          <w:lang w:eastAsia="en-AU"/>
        </w:rPr>
        <w:t xml:space="preserve"> position </w:t>
      </w:r>
      <w:r w:rsidR="00321C52">
        <w:rPr>
          <w:lang w:eastAsia="en-AU"/>
        </w:rPr>
        <w:t>on</w:t>
      </w:r>
      <w:r>
        <w:rPr>
          <w:lang w:eastAsia="en-AU"/>
        </w:rPr>
        <w:t xml:space="preserve"> each of the complainant’s issues.</w:t>
      </w:r>
    </w:p>
    <w:p w14:paraId="3AA8898F" w14:textId="6127418A" w:rsidR="001D2787" w:rsidRDefault="001D2787" w:rsidP="001D2787">
      <w:pPr>
        <w:rPr>
          <w:lang w:eastAsia="en-AU"/>
        </w:rPr>
      </w:pPr>
      <w:r>
        <w:rPr>
          <w:lang w:eastAsia="en-AU"/>
        </w:rPr>
        <w:t xml:space="preserve">If </w:t>
      </w:r>
      <w:r w:rsidR="00C047FF">
        <w:rPr>
          <w:lang w:eastAsia="en-AU"/>
        </w:rPr>
        <w:t>you</w:t>
      </w:r>
      <w:r>
        <w:rPr>
          <w:lang w:eastAsia="en-AU"/>
        </w:rPr>
        <w:t xml:space="preserve"> ha</w:t>
      </w:r>
      <w:r w:rsidR="00C047FF">
        <w:rPr>
          <w:lang w:eastAsia="en-AU"/>
        </w:rPr>
        <w:t>ve</w:t>
      </w:r>
      <w:r>
        <w:rPr>
          <w:lang w:eastAsia="en-AU"/>
        </w:rPr>
        <w:t xml:space="preserve"> taken steps to attempt to resolve</w:t>
      </w:r>
      <w:r w:rsidR="00214459">
        <w:rPr>
          <w:lang w:eastAsia="en-AU"/>
        </w:rPr>
        <w:t>,</w:t>
      </w:r>
      <w:r>
        <w:rPr>
          <w:lang w:eastAsia="en-AU"/>
        </w:rPr>
        <w:t xml:space="preserve"> include details e</w:t>
      </w:r>
      <w:r w:rsidR="00214459">
        <w:rPr>
          <w:lang w:eastAsia="en-AU"/>
        </w:rPr>
        <w:t>.</w:t>
      </w:r>
      <w:r>
        <w:rPr>
          <w:lang w:eastAsia="en-AU"/>
        </w:rPr>
        <w:t xml:space="preserve">g. </w:t>
      </w:r>
      <w:r w:rsidR="008C5B9A">
        <w:rPr>
          <w:lang w:eastAsia="en-AU"/>
        </w:rPr>
        <w:t>t</w:t>
      </w:r>
      <w:r>
        <w:rPr>
          <w:lang w:eastAsia="en-AU"/>
        </w:rPr>
        <w:t xml:space="preserve">he financial firm provided a response to the complainant, offering to [       </w:t>
      </w:r>
      <w:proofErr w:type="gramStart"/>
      <w:r>
        <w:rPr>
          <w:lang w:eastAsia="en-AU"/>
        </w:rPr>
        <w:t xml:space="preserve">  ]</w:t>
      </w:r>
      <w:proofErr w:type="gramEnd"/>
      <w:r>
        <w:rPr>
          <w:lang w:eastAsia="en-AU"/>
        </w:rPr>
        <w:t xml:space="preserve">. The complainant rejected the offer and said [       </w:t>
      </w:r>
      <w:proofErr w:type="gramStart"/>
      <w:r>
        <w:rPr>
          <w:lang w:eastAsia="en-AU"/>
        </w:rPr>
        <w:t xml:space="preserve">  ]</w:t>
      </w:r>
      <w:proofErr w:type="gramEnd"/>
      <w:r>
        <w:rPr>
          <w:lang w:eastAsia="en-AU"/>
        </w:rPr>
        <w:t>.</w:t>
      </w:r>
    </w:p>
    <w:p w14:paraId="6EB1F9FB" w14:textId="77777777" w:rsidR="001D2787" w:rsidRDefault="001D2787" w:rsidP="001D2787">
      <w:pPr>
        <w:pStyle w:val="Heading2"/>
      </w:pPr>
      <w:r>
        <w:t xml:space="preserve">Financial firm’s reasons for position </w:t>
      </w:r>
    </w:p>
    <w:p w14:paraId="3CCFF384" w14:textId="3CC94E02" w:rsidR="001D2787" w:rsidRDefault="001D2787" w:rsidP="001D2787">
      <w:pPr>
        <w:rPr>
          <w:lang w:eastAsia="en-AU"/>
        </w:rPr>
      </w:pPr>
      <w:r>
        <w:rPr>
          <w:lang w:eastAsia="en-AU"/>
        </w:rPr>
        <w:t xml:space="preserve">Outline how you have considered all the issues raised in the complaint and set out the financial firm’s reasons for its position, noting what information you have considered to reach this view. It is important you consider your obligations and whether you have met them. </w:t>
      </w:r>
    </w:p>
    <w:p w14:paraId="10BDE6FF" w14:textId="02A1675A" w:rsidR="001D2787" w:rsidRDefault="001D2787" w:rsidP="001D2787">
      <w:pPr>
        <w:rPr>
          <w:lang w:eastAsia="en-AU"/>
        </w:rPr>
      </w:pPr>
      <w:r>
        <w:rPr>
          <w:lang w:eastAsia="en-AU"/>
        </w:rPr>
        <w:lastRenderedPageBreak/>
        <w:t>In relation to denial of claim complaint</w:t>
      </w:r>
      <w:r w:rsidR="00381FB2">
        <w:rPr>
          <w:lang w:eastAsia="en-AU"/>
        </w:rPr>
        <w:t>s</w:t>
      </w:r>
      <w:r>
        <w:rPr>
          <w:lang w:eastAsia="en-AU"/>
        </w:rPr>
        <w:t>, AFCA will</w:t>
      </w:r>
      <w:r w:rsidR="005616CB">
        <w:rPr>
          <w:lang w:eastAsia="en-AU"/>
        </w:rPr>
        <w:t xml:space="preserve"> generally</w:t>
      </w:r>
      <w:r>
        <w:rPr>
          <w:lang w:eastAsia="en-AU"/>
        </w:rPr>
        <w:t xml:space="preserve"> consider </w:t>
      </w:r>
      <w:r w:rsidR="00381FB2">
        <w:rPr>
          <w:lang w:eastAsia="en-AU"/>
        </w:rPr>
        <w:t>if</w:t>
      </w:r>
      <w:r>
        <w:rPr>
          <w:lang w:eastAsia="en-AU"/>
        </w:rPr>
        <w:t>:</w:t>
      </w:r>
    </w:p>
    <w:p w14:paraId="7FA945E2" w14:textId="511D784E" w:rsidR="001D2787" w:rsidRPr="00197E61" w:rsidRDefault="001D2787" w:rsidP="007B0515">
      <w:pPr>
        <w:pStyle w:val="ListBullet"/>
      </w:pPr>
      <w:r w:rsidRPr="00197E61">
        <w:t xml:space="preserve">the complainant </w:t>
      </w:r>
      <w:r w:rsidR="00197E61" w:rsidRPr="00197E61">
        <w:t>satisfies the required terms and definitions of the policy</w:t>
      </w:r>
    </w:p>
    <w:p w14:paraId="522D6BE7" w14:textId="1BA0FE90" w:rsidR="00B73497" w:rsidRPr="00197E61" w:rsidRDefault="079F2421" w:rsidP="001D2787">
      <w:pPr>
        <w:pStyle w:val="ListBullet"/>
      </w:pPr>
      <w:r>
        <w:t>the decision</w:t>
      </w:r>
      <w:r w:rsidR="0D4F5D0A">
        <w:t>s</w:t>
      </w:r>
      <w:r>
        <w:t xml:space="preserve"> of the trustee and insurer are fair and reasonable</w:t>
      </w:r>
      <w:r w:rsidR="4D58A9B2">
        <w:t>.</w:t>
      </w:r>
    </w:p>
    <w:p w14:paraId="1BEADAB3" w14:textId="77777777" w:rsidR="001D2787" w:rsidRDefault="001D2787" w:rsidP="001D2787">
      <w:pPr>
        <w:pStyle w:val="Heading2"/>
      </w:pPr>
      <w:r>
        <w:t>Jurisdictional issues?</w:t>
      </w:r>
    </w:p>
    <w:p w14:paraId="1BD4D893" w14:textId="029D9FFD" w:rsidR="001D2787" w:rsidRDefault="001D2787" w:rsidP="001D2787">
      <w:pPr>
        <w:rPr>
          <w:lang w:eastAsia="en-AU"/>
        </w:rPr>
      </w:pPr>
      <w:r>
        <w:rPr>
          <w:lang w:eastAsia="en-AU"/>
        </w:rPr>
        <w:t xml:space="preserve">Include the details of any jurisdictional issues </w:t>
      </w:r>
      <w:r w:rsidR="005616CB">
        <w:rPr>
          <w:lang w:eastAsia="en-AU"/>
        </w:rPr>
        <w:t>you</w:t>
      </w:r>
      <w:r>
        <w:rPr>
          <w:lang w:eastAsia="en-AU"/>
        </w:rPr>
        <w:t xml:space="preserve"> wish to raise. Ensure you refer to the AFCA Operational Guidelines </w:t>
      </w:r>
      <w:bookmarkStart w:id="2" w:name="_Hlk87792604"/>
      <w:r w:rsidR="00214459">
        <w:rPr>
          <w:lang w:eastAsia="en-AU"/>
        </w:rPr>
        <w:t xml:space="preserve">and the Transitional Superannuation Guide </w:t>
      </w:r>
      <w:bookmarkEnd w:id="2"/>
      <w:r>
        <w:rPr>
          <w:lang w:eastAsia="en-AU"/>
        </w:rPr>
        <w:t xml:space="preserve">and any relevant </w:t>
      </w:r>
      <w:r w:rsidR="00214459">
        <w:rPr>
          <w:lang w:eastAsia="en-AU"/>
        </w:rPr>
        <w:t>A</w:t>
      </w:r>
      <w:r>
        <w:rPr>
          <w:lang w:eastAsia="en-AU"/>
        </w:rPr>
        <w:t>pproach documents.</w:t>
      </w:r>
    </w:p>
    <w:p w14:paraId="4F85472F" w14:textId="740F634E" w:rsidR="001D2787" w:rsidRDefault="001D2787" w:rsidP="001D2787">
      <w:pPr>
        <w:rPr>
          <w:lang w:eastAsia="en-AU"/>
        </w:rPr>
      </w:pPr>
      <w:r>
        <w:rPr>
          <w:lang w:eastAsia="en-AU"/>
        </w:rPr>
        <w:t xml:space="preserve">Full details of the section of the AFCA Rules must be included to ensure that AFCA and the </w:t>
      </w:r>
      <w:r w:rsidR="005616CB">
        <w:rPr>
          <w:lang w:eastAsia="en-AU"/>
        </w:rPr>
        <w:t xml:space="preserve">other parties </w:t>
      </w:r>
      <w:r>
        <w:rPr>
          <w:lang w:eastAsia="en-AU"/>
        </w:rPr>
        <w:t>understand the jurisdictional issue(s) being raised.</w:t>
      </w:r>
    </w:p>
    <w:p w14:paraId="4708B05D" w14:textId="77777777" w:rsidR="001D2787" w:rsidRDefault="001D2787" w:rsidP="001D2787">
      <w:pPr>
        <w:pStyle w:val="Heading2"/>
      </w:pPr>
      <w:r>
        <w:t>Proposals to resolve the complaint</w:t>
      </w:r>
    </w:p>
    <w:p w14:paraId="3362B4E8" w14:textId="577BA07F" w:rsidR="001D2787" w:rsidRDefault="001D2787" w:rsidP="001D2787">
      <w:pPr>
        <w:rPr>
          <w:lang w:eastAsia="en-AU"/>
        </w:rPr>
      </w:pPr>
      <w:bookmarkStart w:id="3" w:name="_Hlk87627168"/>
      <w:r>
        <w:rPr>
          <w:lang w:eastAsia="en-AU"/>
        </w:rPr>
        <w:t xml:space="preserve">Set out any action </w:t>
      </w:r>
      <w:r w:rsidR="005616CB">
        <w:rPr>
          <w:lang w:eastAsia="en-AU"/>
        </w:rPr>
        <w:t>you are</w:t>
      </w:r>
      <w:r>
        <w:rPr>
          <w:lang w:eastAsia="en-AU"/>
        </w:rPr>
        <w:t xml:space="preserve"> willing to take to resolve the complaint</w:t>
      </w:r>
      <w:r w:rsidR="005616CB">
        <w:rPr>
          <w:lang w:eastAsia="en-AU"/>
        </w:rPr>
        <w:t xml:space="preserve">, including whether you are open to any offers from the complainant. </w:t>
      </w:r>
    </w:p>
    <w:p w14:paraId="6CC2E8F1" w14:textId="3CC90400" w:rsidR="001D2787" w:rsidRDefault="001D2787" w:rsidP="001D2787">
      <w:pPr>
        <w:rPr>
          <w:lang w:eastAsia="en-AU"/>
        </w:rPr>
      </w:pPr>
      <w:r>
        <w:rPr>
          <w:lang w:eastAsia="en-AU"/>
        </w:rPr>
        <w:t xml:space="preserve">If you require further information before </w:t>
      </w:r>
      <w:r w:rsidR="005616CB">
        <w:rPr>
          <w:lang w:eastAsia="en-AU"/>
        </w:rPr>
        <w:t>you</w:t>
      </w:r>
      <w:r>
        <w:rPr>
          <w:lang w:eastAsia="en-AU"/>
        </w:rPr>
        <w:t xml:space="preserve"> can offer a resolution, please provide details of what information is required.</w:t>
      </w:r>
    </w:p>
    <w:bookmarkEnd w:id="3"/>
    <w:p w14:paraId="0C6F5C64" w14:textId="4AEBA5D4" w:rsidR="001D2787" w:rsidRDefault="001D2787" w:rsidP="001D2787">
      <w:pPr>
        <w:pStyle w:val="Heading2"/>
      </w:pPr>
      <w:r>
        <w:t>Supporting information</w:t>
      </w:r>
      <w:r w:rsidR="00D64A6E">
        <w:t xml:space="preserve"> relevant to a trustee</w:t>
      </w:r>
    </w:p>
    <w:p w14:paraId="79CADE33" w14:textId="305A208A" w:rsidR="00B71746" w:rsidRDefault="00B71746" w:rsidP="00B71746">
      <w:pPr>
        <w:rPr>
          <w:lang w:eastAsia="en-AU"/>
        </w:rPr>
      </w:pPr>
      <w:r>
        <w:rPr>
          <w:lang w:eastAsia="en-AU"/>
        </w:rPr>
        <w:t>Provide a list of all the supporting information provided. In relation to a complaint about the denial of a claim, the following information is usually required from trustees:</w:t>
      </w:r>
    </w:p>
    <w:p w14:paraId="736D1EAC" w14:textId="3A0A43FE" w:rsidR="00CA351D" w:rsidRDefault="008C5B9A" w:rsidP="00B71746">
      <w:pPr>
        <w:pStyle w:val="ListBullet"/>
      </w:pPr>
      <w:r>
        <w:t>y</w:t>
      </w:r>
      <w:r w:rsidR="00214459">
        <w:t xml:space="preserve">our </w:t>
      </w:r>
      <w:r w:rsidR="00DF63FA">
        <w:t>IDR</w:t>
      </w:r>
      <w:r w:rsidR="00CA351D">
        <w:t xml:space="preserve"> response</w:t>
      </w:r>
    </w:p>
    <w:p w14:paraId="43C18A26" w14:textId="36DF4097" w:rsidR="00B71746" w:rsidRDefault="008C5B9A" w:rsidP="00B71746">
      <w:pPr>
        <w:pStyle w:val="ListBullet"/>
      </w:pPr>
      <w:r>
        <w:t>t</w:t>
      </w:r>
      <w:r w:rsidR="00214459">
        <w:t>he d</w:t>
      </w:r>
      <w:r w:rsidR="00B71746">
        <w:t>ate the complainant joined the fund</w:t>
      </w:r>
    </w:p>
    <w:p w14:paraId="72DDB835" w14:textId="2DBDA81D" w:rsidR="00B71746" w:rsidRDefault="008C5B9A" w:rsidP="00B71746">
      <w:pPr>
        <w:pStyle w:val="ListBullet"/>
      </w:pPr>
      <w:r>
        <w:t>a</w:t>
      </w:r>
      <w:r w:rsidR="00B71746">
        <w:t xml:space="preserve"> copy of the membership application form completed by the complainant</w:t>
      </w:r>
    </w:p>
    <w:p w14:paraId="1EE1B834" w14:textId="5FE73068" w:rsidR="008F1371" w:rsidRDefault="008C5B9A" w:rsidP="008F1371">
      <w:pPr>
        <w:pStyle w:val="ListBullet"/>
      </w:pPr>
      <w:r>
        <w:t>a</w:t>
      </w:r>
      <w:r w:rsidR="008F1371">
        <w:t xml:space="preserve"> copy of any application for insurance made by the complainant </w:t>
      </w:r>
    </w:p>
    <w:p w14:paraId="3EF0B261" w14:textId="7B853ECA" w:rsidR="00B71746" w:rsidRDefault="008C5B9A" w:rsidP="2956013F">
      <w:pPr>
        <w:pStyle w:val="ListBullet"/>
        <w:rPr>
          <w:rFonts w:eastAsiaTheme="minorEastAsia" w:cstheme="minorBidi"/>
          <w:color w:val="000000" w:themeColor="text1"/>
        </w:rPr>
      </w:pPr>
      <w:r>
        <w:t>t</w:t>
      </w:r>
      <w:r w:rsidR="4D3A7B48">
        <w:t xml:space="preserve">he complainant’s category of </w:t>
      </w:r>
      <w:r w:rsidR="00C34D65">
        <w:t xml:space="preserve">fund </w:t>
      </w:r>
      <w:r w:rsidR="4D3A7B48">
        <w:t>membership</w:t>
      </w:r>
      <w:r w:rsidR="2AEAFA66">
        <w:t>,</w:t>
      </w:r>
      <w:r w:rsidR="2AEAFA66" w:rsidRPr="004D02F3">
        <w:t xml:space="preserve"> </w:t>
      </w:r>
      <w:r w:rsidR="2AEAFA66" w:rsidRPr="004D02F3">
        <w:rPr>
          <w:rFonts w:ascii="Arial" w:eastAsia="Arial" w:hAnsi="Arial" w:cs="Arial"/>
        </w:rPr>
        <w:t xml:space="preserve">including whether the complainant is a </w:t>
      </w:r>
      <w:proofErr w:type="spellStart"/>
      <w:r w:rsidR="2AEAFA66" w:rsidRPr="004D02F3">
        <w:rPr>
          <w:rFonts w:ascii="Arial" w:eastAsia="Arial" w:hAnsi="Arial" w:cs="Arial"/>
        </w:rPr>
        <w:t>MySuper</w:t>
      </w:r>
      <w:proofErr w:type="spellEnd"/>
      <w:r w:rsidR="2AEAFA66" w:rsidRPr="004D02F3">
        <w:rPr>
          <w:rFonts w:ascii="Arial" w:eastAsia="Arial" w:hAnsi="Arial" w:cs="Arial"/>
        </w:rPr>
        <w:t xml:space="preserve"> member</w:t>
      </w:r>
    </w:p>
    <w:p w14:paraId="32F80716" w14:textId="72D786CC" w:rsidR="00B71746" w:rsidRDefault="008C5B9A" w:rsidP="00B71746">
      <w:pPr>
        <w:pStyle w:val="ListBullet"/>
      </w:pPr>
      <w:bookmarkStart w:id="4" w:name="_Hlk87627206"/>
      <w:r>
        <w:t>a</w:t>
      </w:r>
      <w:r w:rsidR="00214459">
        <w:t xml:space="preserve"> c</w:t>
      </w:r>
      <w:r w:rsidR="00B71746">
        <w:t xml:space="preserve">opy of the PDS </w:t>
      </w:r>
      <w:r w:rsidR="00333AC3">
        <w:t>given to the complainant</w:t>
      </w:r>
      <w:bookmarkStart w:id="5" w:name="_Hlk87792735"/>
      <w:r w:rsidR="00C34D65">
        <w:t>, including applicable I</w:t>
      </w:r>
      <w:r w:rsidR="004E5F29">
        <w:t xml:space="preserve">ncorporated </w:t>
      </w:r>
      <w:proofErr w:type="gramStart"/>
      <w:r w:rsidR="00C34D65">
        <w:t>B</w:t>
      </w:r>
      <w:r w:rsidR="004E5F29">
        <w:t>y</w:t>
      </w:r>
      <w:proofErr w:type="gramEnd"/>
      <w:r w:rsidR="004E5F29">
        <w:t xml:space="preserve"> </w:t>
      </w:r>
      <w:r w:rsidR="00C34D65">
        <w:t>R</w:t>
      </w:r>
      <w:r w:rsidR="004E5F29">
        <w:t>eference document</w:t>
      </w:r>
      <w:r w:rsidR="00C34D65">
        <w:t xml:space="preserve">s </w:t>
      </w:r>
      <w:bookmarkEnd w:id="5"/>
    </w:p>
    <w:bookmarkEnd w:id="4"/>
    <w:p w14:paraId="7282B289" w14:textId="2718D074" w:rsidR="00333AC3" w:rsidRDefault="008C5B9A" w:rsidP="00B71746">
      <w:pPr>
        <w:pStyle w:val="ListBullet"/>
      </w:pPr>
      <w:r>
        <w:t>a</w:t>
      </w:r>
      <w:r w:rsidR="00333AC3">
        <w:t xml:space="preserve"> chronology of the trustee’s engagement with the complainant and the insurer throughout the claims process</w:t>
      </w:r>
    </w:p>
    <w:p w14:paraId="70349448" w14:textId="7E01C2D6" w:rsidR="00B71746" w:rsidRDefault="008C5B9A" w:rsidP="00B71746">
      <w:pPr>
        <w:pStyle w:val="ListBullet"/>
      </w:pPr>
      <w:r>
        <w:t>c</w:t>
      </w:r>
      <w:r w:rsidR="00B71746">
        <w:t>opies of any SENs given to the complainant since joining the fund</w:t>
      </w:r>
    </w:p>
    <w:p w14:paraId="6B2C8C22" w14:textId="249C7DA3" w:rsidR="004E6762" w:rsidRDefault="008C5B9A" w:rsidP="00B71746">
      <w:pPr>
        <w:pStyle w:val="ListBullet"/>
      </w:pPr>
      <w:r>
        <w:t>c</w:t>
      </w:r>
      <w:r w:rsidR="004E6762">
        <w:t>opy of the welcome letter sent to the complainant upon joining the fund</w:t>
      </w:r>
    </w:p>
    <w:p w14:paraId="2C297E53" w14:textId="228C8D4A" w:rsidR="00B71746" w:rsidRDefault="008C5B9A" w:rsidP="00B71746">
      <w:pPr>
        <w:pStyle w:val="ListBullet"/>
      </w:pPr>
      <w:r>
        <w:t>e</w:t>
      </w:r>
      <w:r w:rsidR="128F90D5">
        <w:t xml:space="preserve">xecuted copy of the </w:t>
      </w:r>
      <w:r w:rsidR="0F1DBA6F">
        <w:t>T</w:t>
      </w:r>
      <w:r w:rsidR="128F90D5">
        <w:t xml:space="preserve">rust </w:t>
      </w:r>
      <w:r w:rsidR="0F1DBA6F">
        <w:t>D</w:t>
      </w:r>
      <w:r w:rsidR="128F90D5">
        <w:t>eed</w:t>
      </w:r>
      <w:r w:rsidR="00333AC3">
        <w:t xml:space="preserve"> </w:t>
      </w:r>
      <w:bookmarkStart w:id="6" w:name="_Hlk87627225"/>
      <w:r w:rsidR="00333AC3">
        <w:t xml:space="preserve">in force at the date </w:t>
      </w:r>
      <w:r w:rsidR="007B0515">
        <w:t>of disablement</w:t>
      </w:r>
      <w:r w:rsidR="00333AC3">
        <w:t>. S</w:t>
      </w:r>
      <w:r w:rsidR="0F1DBA6F">
        <w:t>pecify the provisions relevant to the decision</w:t>
      </w:r>
      <w:bookmarkEnd w:id="6"/>
      <w:r w:rsidR="00214459">
        <w:t xml:space="preserve"> </w:t>
      </w:r>
      <w:bookmarkStart w:id="7" w:name="_Hlk87792770"/>
      <w:r w:rsidR="00214459">
        <w:t xml:space="preserve">(this should include provisions in Parts/Schedules of the deed applicable to the complainant’s membership category) </w:t>
      </w:r>
      <w:bookmarkEnd w:id="7"/>
    </w:p>
    <w:p w14:paraId="0C66DE29" w14:textId="1517309A" w:rsidR="00073B65" w:rsidRDefault="008C5B9A" w:rsidP="00B71746">
      <w:pPr>
        <w:pStyle w:val="ListBullet"/>
      </w:pPr>
      <w:r>
        <w:t>d</w:t>
      </w:r>
      <w:r w:rsidR="00214459">
        <w:t>etails of</w:t>
      </w:r>
      <w:r w:rsidR="00073B65">
        <w:t xml:space="preserve"> relevant legislation </w:t>
      </w:r>
      <w:r w:rsidR="00CD730B">
        <w:t>relied upon by the trustee in making its decision</w:t>
      </w:r>
    </w:p>
    <w:p w14:paraId="7C8441E4" w14:textId="35B03DCA" w:rsidR="00B71746" w:rsidRDefault="008C5B9A" w:rsidP="00B71746">
      <w:pPr>
        <w:pStyle w:val="ListBullet"/>
      </w:pPr>
      <w:r>
        <w:lastRenderedPageBreak/>
        <w:t>t</w:t>
      </w:r>
      <w:r w:rsidR="00214459">
        <w:t>he a</w:t>
      </w:r>
      <w:r w:rsidR="00B71746">
        <w:t>mount of the benefit</w:t>
      </w:r>
      <w:r w:rsidR="00333AC3">
        <w:t>. P</w:t>
      </w:r>
      <w:r w:rsidR="005103ED">
        <w:t>rovide copies of annual statements or system screenshots to show evidence of this</w:t>
      </w:r>
    </w:p>
    <w:p w14:paraId="199DB8BF" w14:textId="453F50EA" w:rsidR="00C34D65" w:rsidRDefault="008C5B9A" w:rsidP="00B71746">
      <w:pPr>
        <w:pStyle w:val="ListBullet"/>
      </w:pPr>
      <w:r>
        <w:t>e</w:t>
      </w:r>
      <w:r w:rsidR="00333AC3">
        <w:t>vidence supporting the trustee’s decision</w:t>
      </w:r>
      <w:r w:rsidR="00C34D65">
        <w:t>. This may include:</w:t>
      </w:r>
    </w:p>
    <w:p w14:paraId="3020461D" w14:textId="61A61809" w:rsidR="00C34D65" w:rsidRDefault="00333AC3" w:rsidP="00C34D65">
      <w:pPr>
        <w:pStyle w:val="ListBullet2"/>
      </w:pPr>
      <w:r>
        <w:t>minutes of a trustee committee meeting showing the trustee dis/agreed with the decision of the insurer</w:t>
      </w:r>
    </w:p>
    <w:p w14:paraId="7902E206" w14:textId="41E5F510" w:rsidR="00447B40" w:rsidRDefault="00214459" w:rsidP="0024222A">
      <w:pPr>
        <w:pStyle w:val="ListBullet2"/>
      </w:pPr>
      <w:bookmarkStart w:id="8" w:name="_Hlk87792882"/>
      <w:r>
        <w:t xml:space="preserve">documentation e.g. a claims report prepared for the trustee for the purpose of making its decision </w:t>
      </w:r>
      <w:bookmarkEnd w:id="8"/>
    </w:p>
    <w:p w14:paraId="0AB18CAC" w14:textId="290FF561" w:rsidR="007C6643" w:rsidRDefault="008C5B9A" w:rsidP="00B71746">
      <w:pPr>
        <w:pStyle w:val="ListBullet"/>
      </w:pPr>
      <w:r>
        <w:t>c</w:t>
      </w:r>
      <w:r w:rsidR="00012DBA">
        <w:t>opy of the trustee’s decline letter</w:t>
      </w:r>
    </w:p>
    <w:p w14:paraId="17AB28A9" w14:textId="644551F1" w:rsidR="00D761F6" w:rsidRDefault="008C5B9A" w:rsidP="00B71746">
      <w:pPr>
        <w:pStyle w:val="ListBullet"/>
      </w:pPr>
      <w:r>
        <w:t>c</w:t>
      </w:r>
      <w:r w:rsidR="00D761F6">
        <w:t>opy of any correspondence between the trustee and insurer relevant to the claim</w:t>
      </w:r>
    </w:p>
    <w:p w14:paraId="48AAB881" w14:textId="5265843C" w:rsidR="00273291" w:rsidRDefault="008C5B9A" w:rsidP="00B71746">
      <w:pPr>
        <w:pStyle w:val="ListBullet"/>
      </w:pPr>
      <w:r>
        <w:t>c</w:t>
      </w:r>
      <w:r w:rsidR="00273291">
        <w:t>opy o</w:t>
      </w:r>
      <w:r w:rsidR="00814F76">
        <w:t>f any correspondence with the complainant in relation to this claim</w:t>
      </w:r>
    </w:p>
    <w:p w14:paraId="63E19618" w14:textId="1B8ECB0A" w:rsidR="00450974" w:rsidRPr="001D2787" w:rsidRDefault="008C5B9A" w:rsidP="00B71746">
      <w:pPr>
        <w:pStyle w:val="ListBullet"/>
      </w:pPr>
      <w:r>
        <w:t>d</w:t>
      </w:r>
      <w:r w:rsidR="236345A0">
        <w:t>etail</w:t>
      </w:r>
      <w:r w:rsidR="2BAF6E52">
        <w:t>ed</w:t>
      </w:r>
      <w:r w:rsidR="236345A0">
        <w:t xml:space="preserve"> reasons for the </w:t>
      </w:r>
      <w:r w:rsidR="0956E5BF">
        <w:t xml:space="preserve">trustee’s </w:t>
      </w:r>
      <w:r w:rsidR="236345A0">
        <w:t>decision</w:t>
      </w:r>
      <w:r>
        <w:t>.</w:t>
      </w:r>
    </w:p>
    <w:p w14:paraId="3E78A469" w14:textId="383CDC18" w:rsidR="73CD049C" w:rsidRDefault="3E2395C2" w:rsidP="2956013F">
      <w:pPr>
        <w:pStyle w:val="TableBullet"/>
        <w:numPr>
          <w:ilvl w:val="0"/>
          <w:numId w:val="0"/>
        </w:numPr>
        <w:rPr>
          <w:rFonts w:ascii="Arial" w:eastAsia="Arial" w:hAnsi="Arial" w:cs="Arial"/>
          <w:color w:val="D13438"/>
          <w:szCs w:val="20"/>
        </w:rPr>
      </w:pPr>
      <w:r w:rsidRPr="2956013F">
        <w:rPr>
          <w:rFonts w:ascii="Arial" w:eastAsia="Arial" w:hAnsi="Arial" w:cs="Arial"/>
          <w:sz w:val="24"/>
        </w:rPr>
        <w:t>Further information regarding AFCA’s expectation of the correct Trust Deed can be found</w:t>
      </w:r>
      <w:r w:rsidR="004D02F3">
        <w:rPr>
          <w:rFonts w:ascii="Arial" w:eastAsia="Arial" w:hAnsi="Arial" w:cs="Arial"/>
          <w:szCs w:val="20"/>
        </w:rPr>
        <w:t xml:space="preserve"> </w:t>
      </w:r>
      <w:hyperlink r:id="rId11" w:history="1">
        <w:r w:rsidRPr="004D02F3">
          <w:rPr>
            <w:rStyle w:val="Hyperlink"/>
            <w:rFonts w:ascii="Arial" w:eastAsia="Arial" w:hAnsi="Arial" w:cs="Arial"/>
            <w:sz w:val="24"/>
          </w:rPr>
          <w:t>here</w:t>
        </w:r>
      </w:hyperlink>
      <w:r w:rsidR="004D02F3">
        <w:rPr>
          <w:rStyle w:val="Hyperlink"/>
          <w:rFonts w:ascii="Arial" w:eastAsia="Arial" w:hAnsi="Arial" w:cs="Arial"/>
          <w:sz w:val="24"/>
        </w:rPr>
        <w:t>.</w:t>
      </w:r>
      <w:r w:rsidR="000F07B0">
        <w:rPr>
          <w:rStyle w:val="Hyperlink"/>
          <w:rFonts w:ascii="Arial" w:eastAsia="Arial" w:hAnsi="Arial" w:cs="Arial"/>
          <w:sz w:val="24"/>
        </w:rPr>
        <w:br/>
      </w:r>
    </w:p>
    <w:p w14:paraId="11836682" w14:textId="31B62102" w:rsidR="29748BC0" w:rsidRDefault="22D143DA" w:rsidP="74DF6300">
      <w:pPr>
        <w:rPr>
          <w:lang w:eastAsia="en-AU"/>
        </w:rPr>
      </w:pPr>
      <w:bookmarkStart w:id="9" w:name="_Hlk87627389"/>
      <w:r w:rsidRPr="74DF6300">
        <w:rPr>
          <w:lang w:eastAsia="en-AU"/>
        </w:rPr>
        <w:t>Additionally, if a complainant disputes receiving a copy</w:t>
      </w:r>
      <w:r w:rsidR="00333AC3">
        <w:rPr>
          <w:lang w:eastAsia="en-AU"/>
        </w:rPr>
        <w:t xml:space="preserve"> of relevant evidence relied on by the trustee</w:t>
      </w:r>
      <w:r w:rsidRPr="74DF6300">
        <w:rPr>
          <w:lang w:eastAsia="en-AU"/>
        </w:rPr>
        <w:t>, AFCA will expect</w:t>
      </w:r>
      <w:r w:rsidR="00333AC3">
        <w:rPr>
          <w:lang w:eastAsia="en-AU"/>
        </w:rPr>
        <w:t xml:space="preserve"> the trustee to</w:t>
      </w:r>
      <w:r w:rsidRPr="74DF6300">
        <w:rPr>
          <w:lang w:eastAsia="en-AU"/>
        </w:rPr>
        <w:t xml:space="preserve"> pro</w:t>
      </w:r>
      <w:r w:rsidR="00057D35">
        <w:rPr>
          <w:lang w:eastAsia="en-AU"/>
        </w:rPr>
        <w:t>ve</w:t>
      </w:r>
      <w:r w:rsidRPr="74DF6300">
        <w:rPr>
          <w:lang w:eastAsia="en-AU"/>
        </w:rPr>
        <w:t xml:space="preserve"> despatch </w:t>
      </w:r>
      <w:r w:rsidR="00333AC3">
        <w:rPr>
          <w:lang w:eastAsia="en-AU"/>
        </w:rPr>
        <w:t>of</w:t>
      </w:r>
      <w:r w:rsidR="00333AC3" w:rsidRPr="74DF6300">
        <w:rPr>
          <w:lang w:eastAsia="en-AU"/>
        </w:rPr>
        <w:t xml:space="preserve"> </w:t>
      </w:r>
      <w:r w:rsidRPr="74DF6300">
        <w:rPr>
          <w:lang w:eastAsia="en-AU"/>
        </w:rPr>
        <w:t xml:space="preserve">that document. </w:t>
      </w:r>
      <w:r w:rsidR="00333AC3">
        <w:rPr>
          <w:lang w:eastAsia="en-AU"/>
        </w:rPr>
        <w:t>Further guidance in relation to proving despatch can be found</w:t>
      </w:r>
      <w:bookmarkEnd w:id="9"/>
      <w:r w:rsidR="3AC7138E" w:rsidRPr="74DF6300">
        <w:rPr>
          <w:lang w:eastAsia="en-AU"/>
        </w:rPr>
        <w:t xml:space="preserve"> </w:t>
      </w:r>
      <w:hyperlink r:id="rId12" w:history="1">
        <w:r w:rsidR="3AC7138E" w:rsidRPr="74DF6300">
          <w:rPr>
            <w:rStyle w:val="Hyperlink"/>
            <w:lang w:eastAsia="en-AU"/>
          </w:rPr>
          <w:t>here</w:t>
        </w:r>
      </w:hyperlink>
      <w:r w:rsidR="3AC7138E" w:rsidRPr="74DF6300">
        <w:rPr>
          <w:lang w:eastAsia="en-AU"/>
        </w:rPr>
        <w:t>.</w:t>
      </w:r>
    </w:p>
    <w:p w14:paraId="3D49DD69" w14:textId="477AC9D9" w:rsidR="00D64A6E" w:rsidRPr="00D64A6E" w:rsidRDefault="00D64A6E" w:rsidP="00D64A6E">
      <w:pPr>
        <w:pStyle w:val="Heading2"/>
      </w:pPr>
      <w:r>
        <w:t>Supporting information relevant to an insurer</w:t>
      </w:r>
    </w:p>
    <w:p w14:paraId="27381F1A" w14:textId="54A05623" w:rsidR="001D2787" w:rsidRDefault="3ACFD834" w:rsidP="001D2787">
      <w:pPr>
        <w:rPr>
          <w:lang w:eastAsia="en-AU"/>
        </w:rPr>
      </w:pPr>
      <w:r w:rsidRPr="2956013F">
        <w:rPr>
          <w:lang w:eastAsia="en-AU"/>
        </w:rPr>
        <w:t>Provide a list of all the supporting information provided. In relation to a complaint about the denial of a claim, the following information is usually required</w:t>
      </w:r>
      <w:r w:rsidR="08392E21" w:rsidRPr="2956013F">
        <w:rPr>
          <w:lang w:eastAsia="en-AU"/>
        </w:rPr>
        <w:t xml:space="preserve"> from an insurer</w:t>
      </w:r>
      <w:r w:rsidRPr="2956013F">
        <w:rPr>
          <w:lang w:eastAsia="en-AU"/>
        </w:rPr>
        <w:t>:</w:t>
      </w:r>
    </w:p>
    <w:p w14:paraId="2F0DF9D2" w14:textId="500FFEEC" w:rsidR="001D2787" w:rsidRDefault="008C5B9A" w:rsidP="001D2787">
      <w:pPr>
        <w:pStyle w:val="ListBullet"/>
      </w:pPr>
      <w:r>
        <w:t>r</w:t>
      </w:r>
      <w:r w:rsidR="00333AC3">
        <w:t xml:space="preserve">elevant correspondence, including any </w:t>
      </w:r>
      <w:r w:rsidR="00057D35">
        <w:t xml:space="preserve">procedural fairness, </w:t>
      </w:r>
      <w:r w:rsidR="00333AC3">
        <w:t>decline or review letters</w:t>
      </w:r>
    </w:p>
    <w:p w14:paraId="13E67F8C" w14:textId="10B377BB" w:rsidR="001D2787" w:rsidRDefault="008C5B9A" w:rsidP="001D2787">
      <w:pPr>
        <w:pStyle w:val="ListBullet"/>
      </w:pPr>
      <w:r>
        <w:t>c</w:t>
      </w:r>
      <w:r w:rsidR="001D2787">
        <w:t>hronology of claim assessment process (including payment of benefits)</w:t>
      </w:r>
    </w:p>
    <w:p w14:paraId="0CB7E81E" w14:textId="6CB068D1" w:rsidR="001D2787" w:rsidRDefault="008C5B9A" w:rsidP="001D2787">
      <w:pPr>
        <w:pStyle w:val="ListBullet"/>
      </w:pPr>
      <w:r>
        <w:t>a</w:t>
      </w:r>
      <w:r w:rsidR="00B04DE8">
        <w:t xml:space="preserve"> copy of t</w:t>
      </w:r>
      <w:r w:rsidR="001D2787">
        <w:t>he</w:t>
      </w:r>
      <w:r w:rsidR="00333AC3">
        <w:t xml:space="preserve"> signed</w:t>
      </w:r>
      <w:r w:rsidR="001D2787">
        <w:t xml:space="preserve"> policy </w:t>
      </w:r>
      <w:r w:rsidR="00333AC3">
        <w:t xml:space="preserve">in force </w:t>
      </w:r>
      <w:r w:rsidR="001D2787">
        <w:t xml:space="preserve">as at </w:t>
      </w:r>
      <w:r w:rsidR="00333AC3">
        <w:t>the date of disablement</w:t>
      </w:r>
      <w:r w:rsidR="002D7A12">
        <w:t xml:space="preserve"> </w:t>
      </w:r>
      <w:r w:rsidR="00B04DE8">
        <w:t>(including endorsements). Please advise</w:t>
      </w:r>
      <w:r w:rsidR="002D7A12">
        <w:t xml:space="preserve"> the effective </w:t>
      </w:r>
      <w:r w:rsidR="00B04DE8">
        <w:t xml:space="preserve">policy </w:t>
      </w:r>
      <w:r w:rsidR="002D7A12">
        <w:t>date</w:t>
      </w:r>
    </w:p>
    <w:p w14:paraId="710AEE63" w14:textId="46B217A8" w:rsidR="00B04DE8" w:rsidRDefault="008C5B9A" w:rsidP="00B04DE8">
      <w:pPr>
        <w:pStyle w:val="ListBullet"/>
      </w:pPr>
      <w:r>
        <w:t>t</w:t>
      </w:r>
      <w:r w:rsidR="00B04DE8">
        <w:t xml:space="preserve">he policy membership category for the complainant </w:t>
      </w:r>
    </w:p>
    <w:p w14:paraId="06507A9A" w14:textId="41868722" w:rsidR="001D2787" w:rsidRDefault="008C5B9A" w:rsidP="00A13CCA">
      <w:pPr>
        <w:pStyle w:val="ListBullet"/>
      </w:pPr>
      <w:bookmarkStart w:id="10" w:name="_Hlk87793013"/>
      <w:r>
        <w:t>c</w:t>
      </w:r>
      <w:r w:rsidR="00B04DE8">
        <w:t>learly outline the policy provisions or clauses you are relying upon</w:t>
      </w:r>
      <w:r w:rsidR="00B04DE8" w:rsidRPr="00B04DE8">
        <w:t xml:space="preserve"> </w:t>
      </w:r>
      <w:r w:rsidR="00B04DE8">
        <w:t xml:space="preserve">and the reasons why, including any specific to the complainant’s policy category </w:t>
      </w:r>
    </w:p>
    <w:bookmarkEnd w:id="10"/>
    <w:p w14:paraId="39275D2E" w14:textId="5AB7262F" w:rsidR="001D2787" w:rsidRDefault="008C5B9A" w:rsidP="001D2787">
      <w:pPr>
        <w:pStyle w:val="ListBullet"/>
      </w:pPr>
      <w:r>
        <w:t>i</w:t>
      </w:r>
      <w:r w:rsidR="001D2787">
        <w:t xml:space="preserve">nitial and progress claim forms including </w:t>
      </w:r>
      <w:r w:rsidR="00333AC3">
        <w:t>initial supporting evidence</w:t>
      </w:r>
    </w:p>
    <w:p w14:paraId="0C982BBA" w14:textId="3F40B71C" w:rsidR="00333AC3" w:rsidRDefault="008C5B9A" w:rsidP="00333AC3">
      <w:pPr>
        <w:pStyle w:val="ListBullet"/>
      </w:pPr>
      <w:r>
        <w:t>a</w:t>
      </w:r>
      <w:r w:rsidR="001D2787">
        <w:t xml:space="preserve">ll medical information obtained for the assessment of the claim (including letters of instruction from the </w:t>
      </w:r>
      <w:r w:rsidR="00333AC3">
        <w:t>insurer</w:t>
      </w:r>
      <w:r w:rsidR="001D2787">
        <w:t xml:space="preserve"> to </w:t>
      </w:r>
      <w:r w:rsidR="007B0515">
        <w:t xml:space="preserve">any </w:t>
      </w:r>
      <w:r w:rsidR="001D2787">
        <w:t xml:space="preserve">consultant </w:t>
      </w:r>
      <w:r w:rsidR="00333AC3">
        <w:t>s</w:t>
      </w:r>
      <w:r w:rsidR="001D2787">
        <w:t>pecialist</w:t>
      </w:r>
      <w:r w:rsidR="007B0515">
        <w:t>s</w:t>
      </w:r>
      <w:r w:rsidR="001D2787">
        <w:t>)</w:t>
      </w:r>
    </w:p>
    <w:p w14:paraId="323B3C16" w14:textId="30BD8570" w:rsidR="001D2787" w:rsidRDefault="008C5B9A" w:rsidP="001D2787">
      <w:pPr>
        <w:pStyle w:val="ListBullet"/>
      </w:pPr>
      <w:bookmarkStart w:id="11" w:name="_Hlk87627513"/>
      <w:r>
        <w:t>r</w:t>
      </w:r>
      <w:r w:rsidR="001D2787">
        <w:t>eports (factual report, occupational/ rehab reports,</w:t>
      </w:r>
      <w:r w:rsidR="002D7A12">
        <w:t xml:space="preserve"> </w:t>
      </w:r>
      <w:r w:rsidR="001D2787">
        <w:t>and financial)</w:t>
      </w:r>
      <w:r w:rsidR="00333AC3">
        <w:t xml:space="preserve"> and any other evidence relied on in support of your decision</w:t>
      </w:r>
    </w:p>
    <w:bookmarkEnd w:id="11"/>
    <w:p w14:paraId="257CDE0D" w14:textId="4B101266" w:rsidR="001D2787" w:rsidRDefault="008C5B9A" w:rsidP="001D2787">
      <w:pPr>
        <w:pStyle w:val="ListBullet"/>
      </w:pPr>
      <w:r>
        <w:t>d</w:t>
      </w:r>
      <w:r w:rsidR="001D2787">
        <w:t>etails of legislative provisions considered when deciding to deny the claim</w:t>
      </w:r>
    </w:p>
    <w:p w14:paraId="425F6C31" w14:textId="429EA9C0" w:rsidR="001D2787" w:rsidRDefault="008C5B9A" w:rsidP="001D2787">
      <w:pPr>
        <w:pStyle w:val="ListBullet"/>
      </w:pPr>
      <w:r>
        <w:t>o</w:t>
      </w:r>
      <w:r w:rsidR="001D2787">
        <w:t>ther relevant information relied on to deny the claim</w:t>
      </w:r>
      <w:r w:rsidR="00333AC3">
        <w:t xml:space="preserve">, including whether </w:t>
      </w:r>
      <w:r w:rsidR="002D7A12">
        <w:t xml:space="preserve">and why </w:t>
      </w:r>
      <w:r w:rsidR="00333AC3">
        <w:t xml:space="preserve">the insurer is seeking to avoid cover. </w:t>
      </w:r>
    </w:p>
    <w:p w14:paraId="0C9F1F82" w14:textId="5BE2EFC2" w:rsidR="00B71746" w:rsidRPr="001D2787" w:rsidRDefault="001D2787" w:rsidP="00693735">
      <w:pPr>
        <w:rPr>
          <w:lang w:eastAsia="en-AU"/>
        </w:rPr>
      </w:pPr>
      <w:r>
        <w:rPr>
          <w:lang w:eastAsia="en-AU"/>
        </w:rPr>
        <w:lastRenderedPageBreak/>
        <w:t xml:space="preserve">If other issues are raised, we offer a range of resources in the member resources section of the </w:t>
      </w:r>
      <w:r w:rsidR="008C5B9A">
        <w:rPr>
          <w:lang w:eastAsia="en-AU"/>
        </w:rPr>
        <w:t>Member Portal</w:t>
      </w:r>
      <w:r>
        <w:rPr>
          <w:lang w:eastAsia="en-AU"/>
        </w:rPr>
        <w:t>. These include other EDR response guides, specific complaint topic guides and the Complaint Information Documentation guide.</w:t>
      </w:r>
    </w:p>
    <w:sectPr w:rsidR="00B71746" w:rsidRPr="001D2787" w:rsidSect="008F6B66">
      <w:headerReference w:type="default" r:id="rId13"/>
      <w:footerReference w:type="default" r:id="rId14"/>
      <w:headerReference w:type="first" r:id="rId15"/>
      <w:footerReference w:type="first" r:id="rId16"/>
      <w:pgSz w:w="11906" w:h="16838" w:code="9"/>
      <w:pgMar w:top="1247" w:right="1247" w:bottom="1247" w:left="1247" w:header="1134" w:footer="692"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ACC91" w14:textId="77777777" w:rsidR="00216AAF" w:rsidRDefault="00216AAF" w:rsidP="00305BDE">
      <w:pPr>
        <w:spacing w:before="0" w:after="0" w:line="240" w:lineRule="auto"/>
      </w:pPr>
      <w:r>
        <w:separator/>
      </w:r>
    </w:p>
    <w:p w14:paraId="6A36A7E5" w14:textId="77777777" w:rsidR="00216AAF" w:rsidRDefault="00216AAF"/>
  </w:endnote>
  <w:endnote w:type="continuationSeparator" w:id="0">
    <w:p w14:paraId="57F10716" w14:textId="77777777" w:rsidR="00216AAF" w:rsidRDefault="00216AAF" w:rsidP="00305BDE">
      <w:pPr>
        <w:spacing w:before="0" w:after="0" w:line="240" w:lineRule="auto"/>
      </w:pPr>
      <w:r>
        <w:continuationSeparator/>
      </w:r>
    </w:p>
    <w:p w14:paraId="54A9C6DC" w14:textId="77777777" w:rsidR="00216AAF" w:rsidRDefault="00216A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25F0A" w14:textId="77777777" w:rsidR="005E3B10" w:rsidRDefault="009A6707" w:rsidP="00B927B5">
    <w:pPr>
      <w:pStyle w:val="Footer"/>
      <w:rPr>
        <w:noProof/>
      </w:rPr>
    </w:pPr>
    <w:r>
      <w:rPr>
        <w:noProof/>
      </w:rPr>
      <mc:AlternateContent>
        <mc:Choice Requires="wps">
          <w:drawing>
            <wp:anchor distT="0" distB="0" distL="114300" distR="114300" simplePos="0" relativeHeight="251664384" behindDoc="0" locked="1" layoutInCell="1" allowOverlap="1" wp14:anchorId="795A7939" wp14:editId="1EE9725A">
              <wp:simplePos x="0" y="0"/>
              <wp:positionH relativeFrom="page">
                <wp:align>right</wp:align>
              </wp:positionH>
              <wp:positionV relativeFrom="page">
                <wp:align>bottom</wp:align>
              </wp:positionV>
              <wp:extent cx="1512000" cy="594000"/>
              <wp:effectExtent l="0" t="0" r="12065" b="0"/>
              <wp:wrapNone/>
              <wp:docPr id="1" name="Text Box 1"/>
              <wp:cNvGraphicFramePr/>
              <a:graphic xmlns:a="http://schemas.openxmlformats.org/drawingml/2006/main">
                <a:graphicData uri="http://schemas.microsoft.com/office/word/2010/wordprocessingShape">
                  <wps:wsp>
                    <wps:cNvSpPr txBox="1"/>
                    <wps:spPr>
                      <a:xfrm>
                        <a:off x="0" y="0"/>
                        <a:ext cx="1512000" cy="594000"/>
                      </a:xfrm>
                      <a:prstGeom prst="rect">
                        <a:avLst/>
                      </a:prstGeom>
                      <a:noFill/>
                      <a:ln w="6350">
                        <a:noFill/>
                      </a:ln>
                    </wps:spPr>
                    <wps:txbx>
                      <w:txbxContent>
                        <w:p w14:paraId="66D77AEA" w14:textId="77777777" w:rsidR="009A6707" w:rsidRDefault="009A6707" w:rsidP="009A6707">
                          <w:pPr>
                            <w:pStyle w:val="FooterRight"/>
                          </w:pPr>
                          <w:r w:rsidRPr="00F86750">
                            <w:t xml:space="preserve">Page </w:t>
                          </w:r>
                          <w:r w:rsidRPr="00151C5E">
                            <w:rPr>
                              <w:rStyle w:val="Strong"/>
                            </w:rPr>
                            <w:fldChar w:fldCharType="begin"/>
                          </w:r>
                          <w:r w:rsidRPr="00151C5E">
                            <w:rPr>
                              <w:rStyle w:val="Strong"/>
                            </w:rPr>
                            <w:instrText xml:space="preserve"> PAGE </w:instrText>
                          </w:r>
                          <w:r w:rsidRPr="00151C5E">
                            <w:rPr>
                              <w:rStyle w:val="Strong"/>
                            </w:rPr>
                            <w:fldChar w:fldCharType="separate"/>
                          </w:r>
                          <w:r w:rsidR="00C91934">
                            <w:rPr>
                              <w:rStyle w:val="Strong"/>
                              <w:noProof/>
                            </w:rPr>
                            <w:t>3</w:t>
                          </w:r>
                          <w:r w:rsidRPr="00151C5E">
                            <w:rPr>
                              <w:rStyle w:val="Strong"/>
                            </w:rPr>
                            <w:fldChar w:fldCharType="end"/>
                          </w:r>
                          <w:r w:rsidRPr="00F86750">
                            <w:t xml:space="preserve"> of </w:t>
                          </w:r>
                          <w:r w:rsidRPr="00151C5E">
                            <w:rPr>
                              <w:rStyle w:val="Strong"/>
                            </w:rPr>
                            <w:fldChar w:fldCharType="begin"/>
                          </w:r>
                          <w:r w:rsidRPr="00151C5E">
                            <w:rPr>
                              <w:rStyle w:val="Strong"/>
                            </w:rPr>
                            <w:instrText xml:space="preserve"> NUMPAGES  </w:instrText>
                          </w:r>
                          <w:r w:rsidRPr="00151C5E">
                            <w:rPr>
                              <w:rStyle w:val="Strong"/>
                            </w:rPr>
                            <w:fldChar w:fldCharType="separate"/>
                          </w:r>
                          <w:r w:rsidR="00C91934">
                            <w:rPr>
                              <w:rStyle w:val="Strong"/>
                              <w:noProof/>
                            </w:rPr>
                            <w:t>3</w:t>
                          </w:r>
                          <w:r w:rsidRPr="00151C5E">
                            <w:rPr>
                              <w:rStyle w:val="Strong"/>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5A7939" id="_x0000_t202" coordsize="21600,21600" o:spt="202" path="m,l,21600r21600,l21600,xe">
              <v:stroke joinstyle="miter"/>
              <v:path gradientshapeok="t" o:connecttype="rect"/>
            </v:shapetype>
            <v:shape id="Text Box 1" o:spid="_x0000_s1026" type="#_x0000_t202" style="position:absolute;margin-left:67.85pt;margin-top:0;width:119.05pt;height:46.75pt;z-index:25166438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" filled="f" stroked="f" strokeweight=".5pt">
              <v:textbox inset="0,0,0,0">
                <w:txbxContent>
                  <w:p w14:paraId="66D77AEA" w14:textId="77777777" w:rsidR="009A6707" w:rsidRDefault="009A6707" w:rsidP="009A6707">
                    <w:pPr>
                      <w:pStyle w:val="FooterRight"/>
                    </w:pPr>
                    <w:r w:rsidRPr="00F86750">
                      <w:t xml:space="preserve">Page </w:t>
                    </w:r>
                    <w:r w:rsidRPr="00151C5E">
                      <w:rPr>
                        <w:rStyle w:val="Strong"/>
                      </w:rPr>
                      <w:fldChar w:fldCharType="begin"/>
                    </w:r>
                    <w:r w:rsidRPr="00151C5E">
                      <w:rPr>
                        <w:rStyle w:val="Strong"/>
                      </w:rPr>
                      <w:instrText xml:space="preserve"> PAGE </w:instrText>
                    </w:r>
                    <w:r w:rsidRPr="00151C5E">
                      <w:rPr>
                        <w:rStyle w:val="Strong"/>
                      </w:rPr>
                      <w:fldChar w:fldCharType="separate"/>
                    </w:r>
                    <w:r w:rsidR="00C91934">
                      <w:rPr>
                        <w:rStyle w:val="Strong"/>
                        <w:noProof/>
                      </w:rPr>
                      <w:t>3</w:t>
                    </w:r>
                    <w:r w:rsidRPr="00151C5E">
                      <w:rPr>
                        <w:rStyle w:val="Strong"/>
                      </w:rPr>
                      <w:fldChar w:fldCharType="end"/>
                    </w:r>
                    <w:r w:rsidRPr="00F86750">
                      <w:t xml:space="preserve"> of </w:t>
                    </w:r>
                    <w:r w:rsidRPr="00151C5E">
                      <w:rPr>
                        <w:rStyle w:val="Strong"/>
                      </w:rPr>
                      <w:fldChar w:fldCharType="begin"/>
                    </w:r>
                    <w:r w:rsidRPr="00151C5E">
                      <w:rPr>
                        <w:rStyle w:val="Strong"/>
                      </w:rPr>
                      <w:instrText xml:space="preserve"> NUMPAGES  </w:instrText>
                    </w:r>
                    <w:r w:rsidRPr="00151C5E">
                      <w:rPr>
                        <w:rStyle w:val="Strong"/>
                      </w:rPr>
                      <w:fldChar w:fldCharType="separate"/>
                    </w:r>
                    <w:r w:rsidR="00C91934">
                      <w:rPr>
                        <w:rStyle w:val="Strong"/>
                        <w:noProof/>
                      </w:rPr>
                      <w:t>3</w:t>
                    </w:r>
                    <w:r w:rsidRPr="00151C5E">
                      <w:rPr>
                        <w:rStyle w:val="Strong"/>
                      </w:rPr>
                      <w:fldChar w:fldCharType="end"/>
                    </w:r>
                  </w:p>
                </w:txbxContent>
              </v:textbox>
              <w10:wrap anchorx="page" anchory="page"/>
              <w10:anchorlock/>
            </v:shape>
          </w:pict>
        </mc:Fallback>
      </mc:AlternateContent>
    </w:r>
    <w:r w:rsidR="005E3B10">
      <w:rPr>
        <w:noProof/>
      </w:rPr>
      <w:drawing>
        <wp:anchor distT="0" distB="0" distL="114300" distR="114300" simplePos="0" relativeHeight="251663360" behindDoc="1" locked="1" layoutInCell="1" allowOverlap="1" wp14:anchorId="7CD496DF" wp14:editId="02ACE15A">
          <wp:simplePos x="0" y="0"/>
          <wp:positionH relativeFrom="page">
            <wp:align>right</wp:align>
          </wp:positionH>
          <wp:positionV relativeFrom="page">
            <wp:align>bottom</wp:align>
          </wp:positionV>
          <wp:extent cx="1569600" cy="655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ge 2 footer-01.png"/>
                  <pic:cNvPicPr/>
                </pic:nvPicPr>
                <pic:blipFill rotWithShape="1">
                  <a:blip r:embed="rId1">
                    <a:extLst>
                      <a:ext uri="{28A0092B-C50C-407E-A947-70E740481C1C}">
                        <a14:useLocalDpi xmlns:a14="http://schemas.microsoft.com/office/drawing/2010/main" val="0"/>
                      </a:ext>
                    </a:extLst>
                  </a:blip>
                  <a:srcRect l="1" t="-1" r="-6193" b="-40626"/>
                  <a:stretch/>
                </pic:blipFill>
                <pic:spPr bwMode="auto">
                  <a:xfrm>
                    <a:off x="0" y="0"/>
                    <a:ext cx="1569600" cy="655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14DC2C" w14:textId="77777777" w:rsidR="00684E4E" w:rsidRPr="00DB3154" w:rsidRDefault="00216AAF" w:rsidP="008F6B66">
    <w:pPr>
      <w:pStyle w:val="Footer"/>
    </w:pPr>
    <w:sdt>
      <w:sdtPr>
        <w:alias w:val="Title"/>
        <w:tag w:val=""/>
        <w:id w:val="-762830138"/>
        <w:dataBinding w:prefixMappings="xmlns:ns0='http://purl.org/dc/elements/1.1/' xmlns:ns1='http://schemas.openxmlformats.org/package/2006/metadata/core-properties' " w:xpath="/ns1:coreProperties[1]/ns0:title[1]" w:storeItemID="{6C3C8BC8-F283-45AE-878A-BAB7291924A1}"/>
        <w:text/>
      </w:sdtPr>
      <w:sdtEndPr/>
      <w:sdtContent>
        <w:r w:rsidR="001D2787">
          <w:t>EDR Response Guide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D9F03" w14:textId="77777777" w:rsidR="002B3D91" w:rsidRPr="002B3D91" w:rsidRDefault="00216AAF" w:rsidP="002B3D91">
    <w:pPr>
      <w:pStyle w:val="LinkedFooter"/>
      <w:framePr w:wrap="around"/>
    </w:pPr>
    <w:sdt>
      <w:sdtPr>
        <w:alias w:val="Title"/>
        <w:tag w:val=""/>
        <w:id w:val="1849057276"/>
        <w:dataBinding w:prefixMappings="xmlns:ns0='http://purl.org/dc/elements/1.1/' xmlns:ns1='http://schemas.openxmlformats.org/package/2006/metadata/core-properties' " w:xpath="/ns1:coreProperties[1]/ns0:title[1]" w:storeItemID="{6C3C8BC8-F283-45AE-878A-BAB7291924A1}"/>
        <w:text/>
      </w:sdtPr>
      <w:sdtEndPr/>
      <w:sdtContent>
        <w:r w:rsidR="001D2787">
          <w:t>EDR Response Guide</w:t>
        </w:r>
      </w:sdtContent>
    </w:sdt>
  </w:p>
  <w:p w14:paraId="3639E179" w14:textId="77777777" w:rsidR="00F710EB" w:rsidRDefault="00F710EB">
    <w:pPr>
      <w:pStyle w:val="Footer"/>
    </w:pPr>
  </w:p>
  <w:p w14:paraId="658BBF50" w14:textId="77777777" w:rsidR="00305BDE" w:rsidRDefault="00305BDE">
    <w:pPr>
      <w:pStyle w:val="Footer"/>
    </w:pPr>
    <w:r>
      <w:rPr>
        <w:noProof/>
      </w:rPr>
      <w:drawing>
        <wp:anchor distT="0" distB="0" distL="114300" distR="114300" simplePos="0" relativeHeight="251661312" behindDoc="1" locked="1" layoutInCell="1" allowOverlap="1" wp14:anchorId="4855C72B" wp14:editId="1DC6988F">
          <wp:simplePos x="0" y="0"/>
          <wp:positionH relativeFrom="page">
            <wp:align>left</wp:align>
          </wp:positionH>
          <wp:positionV relativeFrom="page">
            <wp:align>bottom</wp:align>
          </wp:positionV>
          <wp:extent cx="1663200" cy="1065600"/>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1663200" cy="106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F74D1C" w14:textId="77777777" w:rsidR="00216AAF" w:rsidRDefault="00216AAF" w:rsidP="00EB7421">
      <w:pPr>
        <w:spacing w:before="0" w:after="0" w:line="240" w:lineRule="auto"/>
      </w:pPr>
      <w:r>
        <w:separator/>
      </w:r>
    </w:p>
  </w:footnote>
  <w:footnote w:type="continuationSeparator" w:id="0">
    <w:p w14:paraId="01402F85" w14:textId="77777777" w:rsidR="00216AAF" w:rsidRDefault="00216AAF" w:rsidP="00305BDE">
      <w:pPr>
        <w:spacing w:before="0" w:after="0" w:line="240" w:lineRule="auto"/>
      </w:pPr>
      <w:r>
        <w:continuationSeparator/>
      </w:r>
    </w:p>
    <w:p w14:paraId="166BA31D" w14:textId="77777777" w:rsidR="00216AAF" w:rsidRDefault="00216A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FF122" w14:textId="77777777" w:rsidR="005C01D5" w:rsidRPr="005C01D5" w:rsidRDefault="005C01D5">
    <w:pPr>
      <w:pStyle w:val="Header"/>
      <w:rPr>
        <w:lang w:val="en-GB"/>
      </w:rPr>
    </w:pPr>
    <w:r>
      <w:rPr>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85552" w14:textId="77777777" w:rsidR="00305BDE" w:rsidRDefault="00305BDE">
    <w:pPr>
      <w:pStyle w:val="Header"/>
    </w:pPr>
    <w:r>
      <w:rPr>
        <w:noProof/>
      </w:rPr>
      <w:drawing>
        <wp:anchor distT="0" distB="0" distL="114300" distR="114300" simplePos="0" relativeHeight="251659264" behindDoc="1" locked="1" layoutInCell="1" allowOverlap="1" wp14:anchorId="3D4DE262" wp14:editId="6FF29547">
          <wp:simplePos x="0" y="0"/>
          <wp:positionH relativeFrom="page">
            <wp:align>right</wp:align>
          </wp:positionH>
          <wp:positionV relativeFrom="page">
            <wp:align>top</wp:align>
          </wp:positionV>
          <wp:extent cx="2210400" cy="1195200"/>
          <wp:effectExtent l="0" t="0" r="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2210400" cy="119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75pt;height:11.25pt" o:bullet="t">
        <v:imagedata r:id="rId1" o:title="Bullet-01"/>
      </v:shape>
    </w:pict>
  </w:numPicBullet>
  <w:abstractNum w:abstractNumId="0" w15:restartNumberingAfterBreak="0">
    <w:nsid w:val="FFFFFF7C"/>
    <w:multiLevelType w:val="singleLevel"/>
    <w:tmpl w:val="CAC204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2804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049B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E6C2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7CBB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7A7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1EBF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F0E7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3AD424D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D330710"/>
    <w:multiLevelType w:val="multilevel"/>
    <w:tmpl w:val="EA8C8D82"/>
    <w:styleLink w:val="NumberedHeadings"/>
    <w:lvl w:ilvl="0">
      <w:start w:val="1"/>
      <w:numFmt w:val="decimal"/>
      <w:lvlText w:val="%1."/>
      <w:lvlJc w:val="left"/>
      <w:pPr>
        <w:ind w:left="0" w:hanging="680"/>
      </w:pPr>
      <w:rPr>
        <w:rFonts w:hint="default"/>
      </w:rPr>
    </w:lvl>
    <w:lvl w:ilvl="1">
      <w:start w:val="1"/>
      <w:numFmt w:val="decimal"/>
      <w:lvlText w:val="%1.%2."/>
      <w:lvlJc w:val="left"/>
      <w:pPr>
        <w:ind w:left="0" w:hanging="68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5EC30C2"/>
    <w:multiLevelType w:val="multilevel"/>
    <w:tmpl w:val="CB02A5CA"/>
    <w:numStyleLink w:val="Bullets"/>
  </w:abstractNum>
  <w:abstractNum w:abstractNumId="11" w15:restartNumberingAfterBreak="0">
    <w:nsid w:val="1AF730BC"/>
    <w:multiLevelType w:val="multilevel"/>
    <w:tmpl w:val="CB02A5CA"/>
    <w:numStyleLink w:val="Bullets"/>
  </w:abstractNum>
  <w:abstractNum w:abstractNumId="12" w15:restartNumberingAfterBreak="0">
    <w:nsid w:val="21737B2E"/>
    <w:multiLevelType w:val="multilevel"/>
    <w:tmpl w:val="5CA0CAC0"/>
    <w:styleLink w:val="TableList"/>
    <w:lvl w:ilvl="0">
      <w:start w:val="1"/>
      <w:numFmt w:val="bullet"/>
      <w:pStyle w:val="TableBullet"/>
      <w:lvlText w:val=""/>
      <w:lvlJc w:val="left"/>
      <w:pPr>
        <w:ind w:left="170" w:hanging="170"/>
      </w:pPr>
      <w:rPr>
        <w:rFonts w:ascii="Symbol" w:hAnsi="Symbol" w:cs="Symbol" w:hint="default"/>
        <w:b w:val="0"/>
        <w:i w:val="0"/>
        <w:color w:val="07B9CA"/>
        <w:sz w:val="20"/>
        <w:szCs w:val="20"/>
      </w:rPr>
    </w:lvl>
    <w:lvl w:ilvl="1">
      <w:start w:val="1"/>
      <w:numFmt w:val="bullet"/>
      <w:pStyle w:val="TableBullet2"/>
      <w:lvlText w:val="&gt;"/>
      <w:lvlJc w:val="left"/>
      <w:pPr>
        <w:ind w:left="340" w:hanging="170"/>
      </w:pPr>
      <w:rPr>
        <w:rFonts w:ascii="Arial" w:hAnsi="Arial" w:cs="Arial" w:hint="default"/>
        <w:caps w:val="0"/>
        <w:strike w:val="0"/>
        <w:dstrike w:val="0"/>
        <w:vanish w:val="0"/>
        <w:color w:val="07B9CA"/>
        <w:sz w:val="20"/>
        <w:szCs w:val="20"/>
        <w:u w:val="none"/>
        <w:vertAlign w:val="baseline"/>
      </w:rPr>
    </w:lvl>
    <w:lvl w:ilvl="2">
      <w:start w:val="1"/>
      <w:numFmt w:val="bullet"/>
      <w:lvlText w:val="‒"/>
      <w:lvlJc w:val="left"/>
      <w:pPr>
        <w:ind w:left="851" w:hanging="284"/>
      </w:pPr>
      <w:rPr>
        <w:rFonts w:ascii="Arial" w:hAnsi="Arial" w:cs="Arial" w:hint="default"/>
        <w:color w:val="auto"/>
        <w:sz w:val="20"/>
        <w:szCs w:val="20"/>
      </w:rPr>
    </w:lvl>
    <w:lvl w:ilvl="3">
      <w:start w:val="1"/>
      <w:numFmt w:val="bullet"/>
      <w:lvlText w:val="‒"/>
      <w:lvlJc w:val="left"/>
      <w:pPr>
        <w:ind w:left="1134" w:hanging="283"/>
      </w:pPr>
      <w:rPr>
        <w:rFonts w:ascii="Arial" w:hAnsi="Arial" w:cs="Arial" w:hint="default"/>
        <w:caps w:val="0"/>
        <w:strike w:val="0"/>
        <w:dstrike w:val="0"/>
        <w:vanish w:val="0"/>
        <w:color w:val="auto"/>
        <w:sz w:val="20"/>
        <w:szCs w:val="20"/>
        <w:u w:val="none"/>
        <w:vertAlign w:val="baseline"/>
      </w:rPr>
    </w:lvl>
    <w:lvl w:ilvl="4">
      <w:start w:val="1"/>
      <w:numFmt w:val="bullet"/>
      <w:lvlText w:val="‒"/>
      <w:lvlJc w:val="left"/>
      <w:pPr>
        <w:ind w:left="1418" w:hanging="284"/>
      </w:pPr>
      <w:rPr>
        <w:rFonts w:ascii="Arial" w:hAnsi="Arial" w:cs="Arial" w:hint="default"/>
        <w:color w:val="auto"/>
        <w:sz w:val="20"/>
        <w:szCs w:val="20"/>
      </w:rPr>
    </w:lvl>
    <w:lvl w:ilvl="5">
      <w:start w:val="1"/>
      <w:numFmt w:val="bullet"/>
      <w:lvlText w:val=""/>
      <w:lvlJc w:val="left"/>
      <w:pPr>
        <w:ind w:left="170" w:hanging="170"/>
      </w:pPr>
      <w:rPr>
        <w:rFonts w:ascii="Symbol" w:hAnsi="Symbol" w:cs="Times New Roman" w:hint="default"/>
        <w:caps w:val="0"/>
        <w:strike w:val="0"/>
        <w:dstrike w:val="0"/>
        <w:vanish w:val="0"/>
        <w:color w:val="4AC7E9" w:themeColor="accent2"/>
        <w:sz w:val="20"/>
        <w:szCs w:val="20"/>
        <w:u w:val="none"/>
        <w:vertAlign w:val="baseline"/>
      </w:rPr>
    </w:lvl>
    <w:lvl w:ilvl="6">
      <w:start w:val="1"/>
      <w:numFmt w:val="bullet"/>
      <w:lvlText w:val="&gt;"/>
      <w:lvlJc w:val="left"/>
      <w:pPr>
        <w:ind w:left="340" w:hanging="170"/>
      </w:pPr>
      <w:rPr>
        <w:rFonts w:ascii="Arial" w:hAnsi="Arial" w:cs="Arial" w:hint="default"/>
        <w:color w:val="07B9CA"/>
        <w:sz w:val="20"/>
        <w:szCs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3" w15:restartNumberingAfterBreak="0">
    <w:nsid w:val="2A095AF0"/>
    <w:multiLevelType w:val="multilevel"/>
    <w:tmpl w:val="CB02A5CA"/>
    <w:numStyleLink w:val="Bullets"/>
  </w:abstractNum>
  <w:abstractNum w:abstractNumId="14" w15:restartNumberingAfterBreak="0">
    <w:nsid w:val="35CC14EC"/>
    <w:multiLevelType w:val="multilevel"/>
    <w:tmpl w:val="63F8B5C8"/>
    <w:numStyleLink w:val="LetteredList"/>
  </w:abstractNum>
  <w:abstractNum w:abstractNumId="15" w15:restartNumberingAfterBreak="0">
    <w:nsid w:val="35E9777C"/>
    <w:multiLevelType w:val="multilevel"/>
    <w:tmpl w:val="CB02A5CA"/>
    <w:numStyleLink w:val="Bullets"/>
  </w:abstractNum>
  <w:abstractNum w:abstractNumId="16" w15:restartNumberingAfterBreak="0">
    <w:nsid w:val="39150C28"/>
    <w:multiLevelType w:val="multilevel"/>
    <w:tmpl w:val="CB02A5CA"/>
    <w:numStyleLink w:val="Bullets"/>
  </w:abstractNum>
  <w:abstractNum w:abstractNumId="17" w15:restartNumberingAfterBreak="0">
    <w:nsid w:val="39687982"/>
    <w:multiLevelType w:val="multilevel"/>
    <w:tmpl w:val="B6DA6A66"/>
    <w:styleLink w:val="Numbered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pStyle w:val="ListNumber4"/>
      <w:lvlText w:val="%1.%2.%3.%4."/>
      <w:lvlJc w:val="left"/>
      <w:pPr>
        <w:ind w:left="1418" w:hanging="1418"/>
      </w:pPr>
      <w:rPr>
        <w:rFonts w:hint="default"/>
      </w:rPr>
    </w:lvl>
    <w:lvl w:ilvl="4">
      <w:start w:val="1"/>
      <w:numFmt w:val="decimal"/>
      <w:pStyle w:val="ListNumber5"/>
      <w:lvlText w:val="%1.%2.%3.%4.%5."/>
      <w:lvlJc w:val="left"/>
      <w:pPr>
        <w:ind w:left="1701" w:hanging="1701"/>
      </w:pPr>
      <w:rPr>
        <w:rFonts w:hint="default"/>
      </w:rPr>
    </w:lvl>
    <w:lvl w:ilvl="5">
      <w:start w:val="1"/>
      <w:numFmt w:val="decimal"/>
      <w:lvlText w:val="%1.%2.%3.%4.%5.%6."/>
      <w:lvlJc w:val="left"/>
      <w:pPr>
        <w:ind w:left="1985" w:hanging="1985"/>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B5F62B1"/>
    <w:multiLevelType w:val="multilevel"/>
    <w:tmpl w:val="CB02A5CA"/>
    <w:numStyleLink w:val="Bullets"/>
  </w:abstractNum>
  <w:abstractNum w:abstractNumId="19" w15:restartNumberingAfterBreak="0">
    <w:nsid w:val="3E01639D"/>
    <w:multiLevelType w:val="multilevel"/>
    <w:tmpl w:val="CB02A5CA"/>
    <w:numStyleLink w:val="Bullets"/>
  </w:abstractNum>
  <w:abstractNum w:abstractNumId="20" w15:restartNumberingAfterBreak="0">
    <w:nsid w:val="45EB0F67"/>
    <w:multiLevelType w:val="multilevel"/>
    <w:tmpl w:val="CB02A5CA"/>
    <w:numStyleLink w:val="Bullets"/>
  </w:abstractNum>
  <w:abstractNum w:abstractNumId="21" w15:restartNumberingAfterBreak="0">
    <w:nsid w:val="49CC630C"/>
    <w:multiLevelType w:val="multilevel"/>
    <w:tmpl w:val="CB02A5CA"/>
    <w:numStyleLink w:val="Bullets"/>
  </w:abstractNum>
  <w:abstractNum w:abstractNumId="22" w15:restartNumberingAfterBreak="0">
    <w:nsid w:val="4BC20635"/>
    <w:multiLevelType w:val="multilevel"/>
    <w:tmpl w:val="CB02A5CA"/>
    <w:numStyleLink w:val="Bullets"/>
  </w:abstractNum>
  <w:abstractNum w:abstractNumId="23" w15:restartNumberingAfterBreak="0">
    <w:nsid w:val="52B831ED"/>
    <w:multiLevelType w:val="multilevel"/>
    <w:tmpl w:val="63F8B5C8"/>
    <w:styleLink w:val="LetteredList"/>
    <w:lvl w:ilvl="0">
      <w:start w:val="1"/>
      <w:numFmt w:val="lowerLetter"/>
      <w:pStyle w:val="List"/>
      <w:lvlText w:val="%1."/>
      <w:lvlJc w:val="left"/>
      <w:pPr>
        <w:ind w:left="567" w:hanging="567"/>
      </w:pPr>
      <w:rPr>
        <w:rFonts w:hint="default"/>
      </w:rPr>
    </w:lvl>
    <w:lvl w:ilvl="1">
      <w:start w:val="1"/>
      <w:numFmt w:val="lowerRoman"/>
      <w:pStyle w:val="List2"/>
      <w:lvlText w:val="%2."/>
      <w:lvlJc w:val="left"/>
      <w:pPr>
        <w:ind w:left="567" w:hanging="567"/>
      </w:pPr>
      <w:rPr>
        <w:rFonts w:hint="default"/>
      </w:rPr>
    </w:lvl>
    <w:lvl w:ilvl="2">
      <w:start w:val="1"/>
      <w:numFmt w:val="lowerLetter"/>
      <w:pStyle w:val="List3"/>
      <w:lvlText w:val="%3."/>
      <w:lvlJc w:val="left"/>
      <w:pPr>
        <w:ind w:left="851" w:hanging="284"/>
      </w:pPr>
      <w:rPr>
        <w:rFonts w:hint="default"/>
      </w:rPr>
    </w:lvl>
    <w:lvl w:ilvl="3">
      <w:start w:val="1"/>
      <w:numFmt w:val="lowerRoman"/>
      <w:pStyle w:val="List4"/>
      <w:lvlText w:val="%4."/>
      <w:lvlJc w:val="left"/>
      <w:pPr>
        <w:ind w:left="851"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53942AFB"/>
    <w:multiLevelType w:val="multilevel"/>
    <w:tmpl w:val="E0409E92"/>
    <w:lvl w:ilvl="0">
      <w:start w:val="1"/>
      <w:numFmt w:val="bullet"/>
      <w:lvlText w:val=""/>
      <w:lvlJc w:val="left"/>
      <w:pPr>
        <w:ind w:left="284" w:hanging="284"/>
      </w:pPr>
      <w:rPr>
        <w:rFonts w:ascii="Symbol" w:hAnsi="Symbol" w:cs="Times New Roman" w:hint="default"/>
        <w:b w:val="0"/>
        <w:i w:val="0"/>
        <w:color w:val="07B9CA"/>
        <w:sz w:val="28"/>
        <w:szCs w:val="20"/>
      </w:rPr>
    </w:lvl>
    <w:lvl w:ilvl="1">
      <w:start w:val="1"/>
      <w:numFmt w:val="bullet"/>
      <w:lvlText w:val="&gt;"/>
      <w:lvlJc w:val="left"/>
      <w:pPr>
        <w:ind w:left="567" w:hanging="283"/>
      </w:pPr>
      <w:rPr>
        <w:rFonts w:ascii="Arial" w:hAnsi="Arial" w:cs="Arial" w:hint="default"/>
        <w:caps w:val="0"/>
        <w:strike w:val="0"/>
        <w:dstrike w:val="0"/>
        <w:vanish w:val="0"/>
        <w:color w:val="07B9CA"/>
        <w:sz w:val="20"/>
        <w:szCs w:val="20"/>
        <w:u w:val="none"/>
        <w:vertAlign w:val="baseline"/>
      </w:rPr>
    </w:lvl>
    <w:lvl w:ilvl="2">
      <w:start w:val="1"/>
      <w:numFmt w:val="bullet"/>
      <w:lvlText w:val="‒"/>
      <w:lvlJc w:val="left"/>
      <w:pPr>
        <w:ind w:left="851" w:hanging="284"/>
      </w:pPr>
      <w:rPr>
        <w:rFonts w:ascii="Arial" w:hAnsi="Arial" w:cs="Arial" w:hint="default"/>
        <w:color w:val="auto"/>
        <w:sz w:val="20"/>
        <w:szCs w:val="20"/>
      </w:rPr>
    </w:lvl>
    <w:lvl w:ilvl="3">
      <w:start w:val="1"/>
      <w:numFmt w:val="bullet"/>
      <w:lvlText w:val="‒"/>
      <w:lvlJc w:val="left"/>
      <w:pPr>
        <w:ind w:left="1134" w:hanging="283"/>
      </w:pPr>
      <w:rPr>
        <w:rFonts w:ascii="Arial" w:hAnsi="Arial" w:cs="Arial" w:hint="default"/>
        <w:caps w:val="0"/>
        <w:strike w:val="0"/>
        <w:dstrike w:val="0"/>
        <w:vanish w:val="0"/>
        <w:color w:val="auto"/>
        <w:sz w:val="20"/>
        <w:szCs w:val="20"/>
        <w:u w:val="none"/>
        <w:vertAlign w:val="baseline"/>
      </w:rPr>
    </w:lvl>
    <w:lvl w:ilvl="4">
      <w:start w:val="1"/>
      <w:numFmt w:val="bullet"/>
      <w:lvlText w:val="‒"/>
      <w:lvlJc w:val="left"/>
      <w:pPr>
        <w:ind w:left="1418" w:hanging="284"/>
      </w:pPr>
      <w:rPr>
        <w:rFonts w:ascii="Arial" w:hAnsi="Arial" w:cs="Arial" w:hint="default"/>
        <w:color w:val="auto"/>
        <w:sz w:val="20"/>
        <w:szCs w:val="20"/>
      </w:rPr>
    </w:lvl>
    <w:lvl w:ilvl="5">
      <w:start w:val="1"/>
      <w:numFmt w:val="bullet"/>
      <w:lvlText w:val=""/>
      <w:lvlJc w:val="left"/>
      <w:pPr>
        <w:ind w:left="170" w:hanging="170"/>
      </w:pPr>
      <w:rPr>
        <w:rFonts w:ascii="Symbol" w:hAnsi="Symbol" w:cs="Times New Roman" w:hint="default"/>
        <w:caps w:val="0"/>
        <w:strike w:val="0"/>
        <w:dstrike w:val="0"/>
        <w:vanish w:val="0"/>
        <w:color w:val="4AC7E9" w:themeColor="accent2"/>
        <w:sz w:val="20"/>
        <w:szCs w:val="20"/>
        <w:u w:val="none"/>
        <w:vertAlign w:val="baseline"/>
      </w:rPr>
    </w:lvl>
    <w:lvl w:ilvl="6">
      <w:start w:val="1"/>
      <w:numFmt w:val="bullet"/>
      <w:lvlText w:val="&gt;"/>
      <w:lvlJc w:val="left"/>
      <w:pPr>
        <w:ind w:left="340" w:hanging="170"/>
      </w:pPr>
      <w:rPr>
        <w:rFonts w:ascii="Arial" w:hAnsi="Arial" w:cs="Arial" w:hint="default"/>
        <w:color w:val="07B9CA"/>
        <w:sz w:val="20"/>
        <w:szCs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25" w15:restartNumberingAfterBreak="0">
    <w:nsid w:val="58F7562C"/>
    <w:multiLevelType w:val="multilevel"/>
    <w:tmpl w:val="CB02A5CA"/>
    <w:numStyleLink w:val="Bullets"/>
  </w:abstractNum>
  <w:abstractNum w:abstractNumId="26" w15:restartNumberingAfterBreak="0">
    <w:nsid w:val="625B0860"/>
    <w:multiLevelType w:val="multilevel"/>
    <w:tmpl w:val="120003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EC53AE8"/>
    <w:multiLevelType w:val="multilevel"/>
    <w:tmpl w:val="CB02A5CA"/>
    <w:styleLink w:val="Bullets"/>
    <w:lvl w:ilvl="0">
      <w:start w:val="1"/>
      <w:numFmt w:val="bullet"/>
      <w:pStyle w:val="ListBullet"/>
      <w:lvlText w:val=""/>
      <w:lvlJc w:val="left"/>
      <w:pPr>
        <w:ind w:left="284" w:hanging="284"/>
      </w:pPr>
      <w:rPr>
        <w:rFonts w:ascii="Symbol" w:hAnsi="Symbol" w:cs="Times New Roman" w:hint="default"/>
        <w:b w:val="0"/>
        <w:i w:val="0"/>
        <w:color w:val="07B9CA"/>
        <w:sz w:val="28"/>
        <w:szCs w:val="20"/>
      </w:rPr>
    </w:lvl>
    <w:lvl w:ilvl="1">
      <w:start w:val="1"/>
      <w:numFmt w:val="bullet"/>
      <w:pStyle w:val="ListBullet2"/>
      <w:lvlText w:val="&gt;"/>
      <w:lvlJc w:val="left"/>
      <w:pPr>
        <w:ind w:left="567" w:hanging="283"/>
      </w:pPr>
      <w:rPr>
        <w:rFonts w:ascii="Arial" w:hAnsi="Arial" w:cs="Arial" w:hint="default"/>
        <w:caps w:val="0"/>
        <w:strike w:val="0"/>
        <w:dstrike w:val="0"/>
        <w:vanish w:val="0"/>
        <w:color w:val="07B9CA"/>
        <w:sz w:val="20"/>
        <w:szCs w:val="20"/>
        <w:u w:val="none"/>
        <w:vertAlign w:val="baseline"/>
      </w:rPr>
    </w:lvl>
    <w:lvl w:ilvl="2">
      <w:start w:val="1"/>
      <w:numFmt w:val="bullet"/>
      <w:pStyle w:val="ListBullet3"/>
      <w:lvlText w:val="‒"/>
      <w:lvlJc w:val="left"/>
      <w:pPr>
        <w:ind w:left="851" w:hanging="284"/>
      </w:pPr>
      <w:rPr>
        <w:rFonts w:ascii="Arial" w:hAnsi="Arial" w:cs="Arial" w:hint="default"/>
        <w:color w:val="07B9CA"/>
        <w:sz w:val="20"/>
        <w:szCs w:val="20"/>
      </w:rPr>
    </w:lvl>
    <w:lvl w:ilvl="3">
      <w:start w:val="1"/>
      <w:numFmt w:val="bullet"/>
      <w:pStyle w:val="ListBullet4"/>
      <w:lvlText w:val="‒"/>
      <w:lvlJc w:val="left"/>
      <w:pPr>
        <w:ind w:left="1134" w:hanging="283"/>
      </w:pPr>
      <w:rPr>
        <w:rFonts w:ascii="Arial" w:hAnsi="Arial" w:cs="Arial" w:hint="default"/>
        <w:caps w:val="0"/>
        <w:strike w:val="0"/>
        <w:dstrike w:val="0"/>
        <w:vanish w:val="0"/>
        <w:color w:val="auto"/>
        <w:sz w:val="20"/>
        <w:szCs w:val="20"/>
        <w:u w:val="none"/>
        <w:vertAlign w:val="baseline"/>
      </w:rPr>
    </w:lvl>
    <w:lvl w:ilvl="4">
      <w:start w:val="1"/>
      <w:numFmt w:val="bullet"/>
      <w:pStyle w:val="ListBullet5"/>
      <w:lvlText w:val="‒"/>
      <w:lvlJc w:val="left"/>
      <w:pPr>
        <w:ind w:left="1418" w:hanging="284"/>
      </w:pPr>
      <w:rPr>
        <w:rFonts w:ascii="Arial" w:hAnsi="Arial" w:cs="Arial" w:hint="default"/>
        <w:color w:val="auto"/>
        <w:sz w:val="20"/>
        <w:szCs w:val="20"/>
      </w:rPr>
    </w:lvl>
    <w:lvl w:ilvl="5">
      <w:start w:val="1"/>
      <w:numFmt w:val="none"/>
      <w:lvlText w:val=""/>
      <w:lvlJc w:val="left"/>
      <w:pPr>
        <w:ind w:left="1701" w:hanging="283"/>
      </w:pPr>
      <w:rPr>
        <w:rFonts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28" w15:restartNumberingAfterBreak="0">
    <w:nsid w:val="71F51EDC"/>
    <w:multiLevelType w:val="multilevel"/>
    <w:tmpl w:val="CB02A5CA"/>
    <w:numStyleLink w:val="Bullets"/>
  </w:abstractNum>
  <w:num w:numId="1">
    <w:abstractNumId w:val="8"/>
  </w:num>
  <w:num w:numId="2">
    <w:abstractNumId w:val="28"/>
  </w:num>
  <w:num w:numId="3">
    <w:abstractNumId w:val="7"/>
  </w:num>
  <w:num w:numId="4">
    <w:abstractNumId w:val="6"/>
  </w:num>
  <w:num w:numId="5">
    <w:abstractNumId w:val="26"/>
  </w:num>
  <w:num w:numId="6">
    <w:abstractNumId w:val="3"/>
  </w:num>
  <w:num w:numId="7">
    <w:abstractNumId w:val="2"/>
  </w:num>
  <w:num w:numId="8">
    <w:abstractNumId w:val="27"/>
  </w:num>
  <w:num w:numId="9">
    <w:abstractNumId w:val="5"/>
  </w:num>
  <w:num w:numId="10">
    <w:abstractNumId w:val="4"/>
  </w:num>
  <w:num w:numId="11">
    <w:abstractNumId w:val="22"/>
  </w:num>
  <w:num w:numId="12">
    <w:abstractNumId w:val="17"/>
  </w:num>
  <w:num w:numId="13">
    <w:abstractNumId w:val="1"/>
  </w:num>
  <w:num w:numId="14">
    <w:abstractNumId w:val="0"/>
  </w:num>
  <w:num w:numId="15">
    <w:abstractNumId w:val="23"/>
  </w:num>
  <w:num w:numId="16">
    <w:abstractNumId w:val="9"/>
  </w:num>
  <w:num w:numId="17">
    <w:abstractNumId w:val="9"/>
  </w:num>
  <w:num w:numId="18">
    <w:abstractNumId w:val="20"/>
  </w:num>
  <w:num w:numId="19">
    <w:abstractNumId w:val="21"/>
  </w:num>
  <w:num w:numId="20">
    <w:abstractNumId w:val="10"/>
  </w:num>
  <w:num w:numId="21">
    <w:abstractNumId w:val="13"/>
  </w:num>
  <w:num w:numId="22">
    <w:abstractNumId w:val="16"/>
  </w:num>
  <w:num w:numId="23">
    <w:abstractNumId w:val="25"/>
  </w:num>
  <w:num w:numId="24">
    <w:abstractNumId w:val="11"/>
  </w:num>
  <w:num w:numId="25">
    <w:abstractNumId w:val="14"/>
  </w:num>
  <w:num w:numId="26">
    <w:abstractNumId w:val="18"/>
  </w:num>
  <w:num w:numId="27">
    <w:abstractNumId w:val="19"/>
  </w:num>
  <w:num w:numId="28">
    <w:abstractNumId w:val="24"/>
  </w:num>
  <w:num w:numId="29">
    <w:abstractNumId w:val="1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787"/>
    <w:rsid w:val="00000593"/>
    <w:rsid w:val="00000AD6"/>
    <w:rsid w:val="000036CE"/>
    <w:rsid w:val="0000616D"/>
    <w:rsid w:val="00012DBA"/>
    <w:rsid w:val="000341C9"/>
    <w:rsid w:val="0005056B"/>
    <w:rsid w:val="000534DF"/>
    <w:rsid w:val="000573D4"/>
    <w:rsid w:val="00057D35"/>
    <w:rsid w:val="00062047"/>
    <w:rsid w:val="00073B65"/>
    <w:rsid w:val="00085EE4"/>
    <w:rsid w:val="00091054"/>
    <w:rsid w:val="000A1577"/>
    <w:rsid w:val="000A4104"/>
    <w:rsid w:val="000B4F84"/>
    <w:rsid w:val="000F07B0"/>
    <w:rsid w:val="001020D1"/>
    <w:rsid w:val="00106100"/>
    <w:rsid w:val="00131BA2"/>
    <w:rsid w:val="001348B4"/>
    <w:rsid w:val="00134B61"/>
    <w:rsid w:val="00135727"/>
    <w:rsid w:val="00140D07"/>
    <w:rsid w:val="00151C5E"/>
    <w:rsid w:val="0015656E"/>
    <w:rsid w:val="001804FD"/>
    <w:rsid w:val="00186CE5"/>
    <w:rsid w:val="00197E61"/>
    <w:rsid w:val="001C07C1"/>
    <w:rsid w:val="001C127B"/>
    <w:rsid w:val="001C5BEB"/>
    <w:rsid w:val="001C5C03"/>
    <w:rsid w:val="001D2787"/>
    <w:rsid w:val="001D4AE0"/>
    <w:rsid w:val="001D6D52"/>
    <w:rsid w:val="001D6E96"/>
    <w:rsid w:val="001E7A3B"/>
    <w:rsid w:val="001F34EA"/>
    <w:rsid w:val="002076C8"/>
    <w:rsid w:val="00210AC9"/>
    <w:rsid w:val="00214459"/>
    <w:rsid w:val="00216AAF"/>
    <w:rsid w:val="00221261"/>
    <w:rsid w:val="00221F53"/>
    <w:rsid w:val="00225133"/>
    <w:rsid w:val="00240C80"/>
    <w:rsid w:val="0024222A"/>
    <w:rsid w:val="00244103"/>
    <w:rsid w:val="002641AA"/>
    <w:rsid w:val="00270D7B"/>
    <w:rsid w:val="00273291"/>
    <w:rsid w:val="00273695"/>
    <w:rsid w:val="00283391"/>
    <w:rsid w:val="002918A9"/>
    <w:rsid w:val="00292431"/>
    <w:rsid w:val="002A0516"/>
    <w:rsid w:val="002A0FBE"/>
    <w:rsid w:val="002B3512"/>
    <w:rsid w:val="002B3D91"/>
    <w:rsid w:val="002C1742"/>
    <w:rsid w:val="002C522E"/>
    <w:rsid w:val="002D3A5D"/>
    <w:rsid w:val="002D7A12"/>
    <w:rsid w:val="002F4055"/>
    <w:rsid w:val="00305BDE"/>
    <w:rsid w:val="00321C52"/>
    <w:rsid w:val="00322159"/>
    <w:rsid w:val="00324EA8"/>
    <w:rsid w:val="0033302B"/>
    <w:rsid w:val="00333AC3"/>
    <w:rsid w:val="0035127F"/>
    <w:rsid w:val="00355669"/>
    <w:rsid w:val="00381FB2"/>
    <w:rsid w:val="00382ED9"/>
    <w:rsid w:val="0039010C"/>
    <w:rsid w:val="0039151B"/>
    <w:rsid w:val="00396ADA"/>
    <w:rsid w:val="003A7024"/>
    <w:rsid w:val="003B15D0"/>
    <w:rsid w:val="003D0F33"/>
    <w:rsid w:val="003F07DA"/>
    <w:rsid w:val="00414637"/>
    <w:rsid w:val="004219DB"/>
    <w:rsid w:val="004370A7"/>
    <w:rsid w:val="0044042E"/>
    <w:rsid w:val="00447B40"/>
    <w:rsid w:val="00450974"/>
    <w:rsid w:val="00450FBD"/>
    <w:rsid w:val="00454350"/>
    <w:rsid w:val="00457D47"/>
    <w:rsid w:val="00472FF8"/>
    <w:rsid w:val="004D02F3"/>
    <w:rsid w:val="004E330A"/>
    <w:rsid w:val="004E5F29"/>
    <w:rsid w:val="004E6762"/>
    <w:rsid w:val="004E7101"/>
    <w:rsid w:val="004F5121"/>
    <w:rsid w:val="005025C1"/>
    <w:rsid w:val="005103ED"/>
    <w:rsid w:val="005252A3"/>
    <w:rsid w:val="00540C30"/>
    <w:rsid w:val="00551969"/>
    <w:rsid w:val="00552488"/>
    <w:rsid w:val="005616CB"/>
    <w:rsid w:val="00575B95"/>
    <w:rsid w:val="00583B12"/>
    <w:rsid w:val="00590169"/>
    <w:rsid w:val="00590B5D"/>
    <w:rsid w:val="005A6532"/>
    <w:rsid w:val="005B2FC7"/>
    <w:rsid w:val="005C01D5"/>
    <w:rsid w:val="005D2BC2"/>
    <w:rsid w:val="005D6AA4"/>
    <w:rsid w:val="005E3B10"/>
    <w:rsid w:val="005F108E"/>
    <w:rsid w:val="005F111E"/>
    <w:rsid w:val="005F5B7C"/>
    <w:rsid w:val="0060213F"/>
    <w:rsid w:val="00605EC6"/>
    <w:rsid w:val="0060712D"/>
    <w:rsid w:val="0061650F"/>
    <w:rsid w:val="00631E1B"/>
    <w:rsid w:val="00634B85"/>
    <w:rsid w:val="00660C1D"/>
    <w:rsid w:val="006636EC"/>
    <w:rsid w:val="006727BA"/>
    <w:rsid w:val="00676299"/>
    <w:rsid w:val="0068101A"/>
    <w:rsid w:val="00684E4E"/>
    <w:rsid w:val="00693735"/>
    <w:rsid w:val="006A0FE5"/>
    <w:rsid w:val="006B196D"/>
    <w:rsid w:val="006C006C"/>
    <w:rsid w:val="006C345C"/>
    <w:rsid w:val="006D4DE0"/>
    <w:rsid w:val="006F1CB8"/>
    <w:rsid w:val="006F62FD"/>
    <w:rsid w:val="0070196B"/>
    <w:rsid w:val="00701B42"/>
    <w:rsid w:val="00702A5A"/>
    <w:rsid w:val="00713C5E"/>
    <w:rsid w:val="00720C5C"/>
    <w:rsid w:val="007210CD"/>
    <w:rsid w:val="00733050"/>
    <w:rsid w:val="00733227"/>
    <w:rsid w:val="00737D6A"/>
    <w:rsid w:val="007616A0"/>
    <w:rsid w:val="00764461"/>
    <w:rsid w:val="007666D0"/>
    <w:rsid w:val="00781FB7"/>
    <w:rsid w:val="007973D9"/>
    <w:rsid w:val="007B0515"/>
    <w:rsid w:val="007B4086"/>
    <w:rsid w:val="007C6643"/>
    <w:rsid w:val="007D7C4B"/>
    <w:rsid w:val="008037A2"/>
    <w:rsid w:val="0081290B"/>
    <w:rsid w:val="00814F76"/>
    <w:rsid w:val="00822EAB"/>
    <w:rsid w:val="0083283F"/>
    <w:rsid w:val="008339F7"/>
    <w:rsid w:val="008342FA"/>
    <w:rsid w:val="00837C03"/>
    <w:rsid w:val="00866DB6"/>
    <w:rsid w:val="00892B78"/>
    <w:rsid w:val="008B503B"/>
    <w:rsid w:val="008B5E79"/>
    <w:rsid w:val="008C5B9A"/>
    <w:rsid w:val="008D3CEE"/>
    <w:rsid w:val="008E3227"/>
    <w:rsid w:val="008E47D4"/>
    <w:rsid w:val="008F1371"/>
    <w:rsid w:val="008F6B66"/>
    <w:rsid w:val="00930387"/>
    <w:rsid w:val="009305DE"/>
    <w:rsid w:val="009307D8"/>
    <w:rsid w:val="009335AB"/>
    <w:rsid w:val="00947473"/>
    <w:rsid w:val="0095492A"/>
    <w:rsid w:val="00957DD8"/>
    <w:rsid w:val="009629C5"/>
    <w:rsid w:val="00967D13"/>
    <w:rsid w:val="00972955"/>
    <w:rsid w:val="00973992"/>
    <w:rsid w:val="009760A4"/>
    <w:rsid w:val="009909B0"/>
    <w:rsid w:val="009A366A"/>
    <w:rsid w:val="009A6707"/>
    <w:rsid w:val="009B0986"/>
    <w:rsid w:val="009B12CE"/>
    <w:rsid w:val="009C0954"/>
    <w:rsid w:val="009C6DE6"/>
    <w:rsid w:val="009D57B6"/>
    <w:rsid w:val="009E2999"/>
    <w:rsid w:val="00A13CCA"/>
    <w:rsid w:val="00A14FCF"/>
    <w:rsid w:val="00A445D1"/>
    <w:rsid w:val="00A45478"/>
    <w:rsid w:val="00A50E03"/>
    <w:rsid w:val="00A54DA4"/>
    <w:rsid w:val="00A604F1"/>
    <w:rsid w:val="00A607B6"/>
    <w:rsid w:val="00A60C61"/>
    <w:rsid w:val="00A656EE"/>
    <w:rsid w:val="00A91B33"/>
    <w:rsid w:val="00AC26F7"/>
    <w:rsid w:val="00AD013B"/>
    <w:rsid w:val="00AE35D1"/>
    <w:rsid w:val="00AE415F"/>
    <w:rsid w:val="00AE4C5E"/>
    <w:rsid w:val="00AE6D59"/>
    <w:rsid w:val="00AF0756"/>
    <w:rsid w:val="00B01015"/>
    <w:rsid w:val="00B04DE8"/>
    <w:rsid w:val="00B1422A"/>
    <w:rsid w:val="00B2100C"/>
    <w:rsid w:val="00B231D3"/>
    <w:rsid w:val="00B35A89"/>
    <w:rsid w:val="00B554E9"/>
    <w:rsid w:val="00B71746"/>
    <w:rsid w:val="00B73497"/>
    <w:rsid w:val="00B8141B"/>
    <w:rsid w:val="00B927B5"/>
    <w:rsid w:val="00B949D8"/>
    <w:rsid w:val="00BA79A2"/>
    <w:rsid w:val="00BB3B8D"/>
    <w:rsid w:val="00BC2786"/>
    <w:rsid w:val="00BC2904"/>
    <w:rsid w:val="00BE4E4D"/>
    <w:rsid w:val="00BE694E"/>
    <w:rsid w:val="00BF09FD"/>
    <w:rsid w:val="00BF16EA"/>
    <w:rsid w:val="00BF1DBC"/>
    <w:rsid w:val="00BF235D"/>
    <w:rsid w:val="00C047FF"/>
    <w:rsid w:val="00C04C00"/>
    <w:rsid w:val="00C1669B"/>
    <w:rsid w:val="00C24A12"/>
    <w:rsid w:val="00C34D65"/>
    <w:rsid w:val="00C4460B"/>
    <w:rsid w:val="00C51E16"/>
    <w:rsid w:val="00C65F1E"/>
    <w:rsid w:val="00C91934"/>
    <w:rsid w:val="00CA351D"/>
    <w:rsid w:val="00CA3D81"/>
    <w:rsid w:val="00CD730B"/>
    <w:rsid w:val="00CE4F75"/>
    <w:rsid w:val="00D03D66"/>
    <w:rsid w:val="00D11B73"/>
    <w:rsid w:val="00D1706B"/>
    <w:rsid w:val="00D24BEF"/>
    <w:rsid w:val="00D50D4D"/>
    <w:rsid w:val="00D64A6E"/>
    <w:rsid w:val="00D761F6"/>
    <w:rsid w:val="00D77979"/>
    <w:rsid w:val="00DA31AC"/>
    <w:rsid w:val="00DB3154"/>
    <w:rsid w:val="00DB4F07"/>
    <w:rsid w:val="00DC05AE"/>
    <w:rsid w:val="00DC14F0"/>
    <w:rsid w:val="00DF63FA"/>
    <w:rsid w:val="00E04847"/>
    <w:rsid w:val="00E04C18"/>
    <w:rsid w:val="00E2090C"/>
    <w:rsid w:val="00E32881"/>
    <w:rsid w:val="00E33610"/>
    <w:rsid w:val="00E51713"/>
    <w:rsid w:val="00E560C6"/>
    <w:rsid w:val="00E94CCD"/>
    <w:rsid w:val="00EB372B"/>
    <w:rsid w:val="00EB7421"/>
    <w:rsid w:val="00EC5802"/>
    <w:rsid w:val="00ED45FF"/>
    <w:rsid w:val="00ED78EC"/>
    <w:rsid w:val="00EE0074"/>
    <w:rsid w:val="00EE06C2"/>
    <w:rsid w:val="00EE1BF2"/>
    <w:rsid w:val="00EF6903"/>
    <w:rsid w:val="00F00F12"/>
    <w:rsid w:val="00F2709F"/>
    <w:rsid w:val="00F33833"/>
    <w:rsid w:val="00F37EBE"/>
    <w:rsid w:val="00F44107"/>
    <w:rsid w:val="00F6212D"/>
    <w:rsid w:val="00F629E5"/>
    <w:rsid w:val="00F710EB"/>
    <w:rsid w:val="00F97F41"/>
    <w:rsid w:val="00FA0298"/>
    <w:rsid w:val="00FD4FEC"/>
    <w:rsid w:val="00FF7B11"/>
    <w:rsid w:val="03343816"/>
    <w:rsid w:val="05D02161"/>
    <w:rsid w:val="079F2421"/>
    <w:rsid w:val="08392E21"/>
    <w:rsid w:val="0956E5BF"/>
    <w:rsid w:val="0B1A0D4E"/>
    <w:rsid w:val="0D4F5D0A"/>
    <w:rsid w:val="0E7E9BAD"/>
    <w:rsid w:val="0F1DBA6F"/>
    <w:rsid w:val="128F90D5"/>
    <w:rsid w:val="1822409E"/>
    <w:rsid w:val="195B8A94"/>
    <w:rsid w:val="1A59A6C5"/>
    <w:rsid w:val="1B5088E5"/>
    <w:rsid w:val="1B9450E4"/>
    <w:rsid w:val="22D143DA"/>
    <w:rsid w:val="236345A0"/>
    <w:rsid w:val="2956013F"/>
    <w:rsid w:val="29748BC0"/>
    <w:rsid w:val="2ABE9F41"/>
    <w:rsid w:val="2AEAFA66"/>
    <w:rsid w:val="2BAF6E52"/>
    <w:rsid w:val="2BCADC34"/>
    <w:rsid w:val="2D185324"/>
    <w:rsid w:val="359022A1"/>
    <w:rsid w:val="384D889C"/>
    <w:rsid w:val="3AC7138E"/>
    <w:rsid w:val="3ACFD834"/>
    <w:rsid w:val="3BD10DCC"/>
    <w:rsid w:val="3D4B2E02"/>
    <w:rsid w:val="3E2395C2"/>
    <w:rsid w:val="45010A40"/>
    <w:rsid w:val="45563FE7"/>
    <w:rsid w:val="4D3A7B48"/>
    <w:rsid w:val="4D58A9B2"/>
    <w:rsid w:val="4DA51629"/>
    <w:rsid w:val="5DF51D69"/>
    <w:rsid w:val="7108D92D"/>
    <w:rsid w:val="73CD049C"/>
    <w:rsid w:val="74DF6300"/>
    <w:rsid w:val="7793391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739B3"/>
  <w15:chartTrackingRefBased/>
  <w15:docId w15:val="{DF5FDE64-1964-41E4-ABDB-63954ADD3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qFormat="1"/>
    <w:lsdException w:name="List Bullet 3" w:uiPriority="7" w:qFormat="1"/>
    <w:lsdException w:name="List Bullet 4" w:semiHidden="1" w:uiPriority="7" w:unhideWhenUsed="1"/>
    <w:lsdException w:name="List Bullet 5" w:semiHidden="1" w:uiPriority="7" w:unhideWhenUsed="1"/>
    <w:lsdException w:name="List Number 2"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qFormat="1"/>
    <w:lsdException w:name="List Continue 2" w:qFormat="1"/>
    <w:lsdException w:name="List Continue 3" w:qFormat="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2FA"/>
    <w:pPr>
      <w:spacing w:before="60" w:after="240"/>
    </w:pPr>
  </w:style>
  <w:style w:type="paragraph" w:styleId="Heading1">
    <w:name w:val="heading 1"/>
    <w:basedOn w:val="Normal"/>
    <w:next w:val="Normal"/>
    <w:link w:val="Heading1Char"/>
    <w:uiPriority w:val="5"/>
    <w:qFormat/>
    <w:rsid w:val="0005056B"/>
    <w:pPr>
      <w:keepNext/>
      <w:keepLines/>
      <w:spacing w:before="440"/>
      <w:outlineLvl w:val="0"/>
    </w:pPr>
    <w:rPr>
      <w:rFonts w:asciiTheme="majorHAnsi" w:eastAsiaTheme="majorEastAsia" w:hAnsiTheme="majorHAnsi" w:cstheme="majorBidi"/>
      <w:color w:val="00245F" w:themeColor="accent1"/>
      <w:sz w:val="32"/>
      <w:szCs w:val="32"/>
    </w:rPr>
  </w:style>
  <w:style w:type="paragraph" w:styleId="Heading2">
    <w:name w:val="heading 2"/>
    <w:basedOn w:val="Normal"/>
    <w:next w:val="Normal"/>
    <w:link w:val="Heading2Char"/>
    <w:uiPriority w:val="5"/>
    <w:qFormat/>
    <w:rsid w:val="008037A2"/>
    <w:pPr>
      <w:keepNext/>
      <w:keepLines/>
      <w:spacing w:before="360" w:after="120"/>
      <w:outlineLvl w:val="1"/>
    </w:pPr>
    <w:rPr>
      <w:rFonts w:asciiTheme="majorHAnsi" w:eastAsia="Times New Roman" w:hAnsiTheme="majorHAnsi" w:cs="Arial"/>
      <w:b/>
      <w:bCs/>
      <w:iCs/>
      <w:color w:val="F58233" w:themeColor="accent3"/>
      <w:szCs w:val="28"/>
      <w:lang w:eastAsia="en-AU"/>
    </w:rPr>
  </w:style>
  <w:style w:type="paragraph" w:styleId="Heading3">
    <w:name w:val="heading 3"/>
    <w:basedOn w:val="Normal"/>
    <w:next w:val="BodyText"/>
    <w:link w:val="Heading3Char"/>
    <w:uiPriority w:val="5"/>
    <w:qFormat/>
    <w:rsid w:val="008037A2"/>
    <w:pPr>
      <w:keepNext/>
      <w:keepLines/>
      <w:spacing w:before="240" w:after="120"/>
      <w:outlineLvl w:val="2"/>
    </w:pPr>
    <w:rPr>
      <w:rFonts w:asciiTheme="majorHAnsi" w:eastAsia="Times New Roman" w:hAnsiTheme="majorHAnsi" w:cs="Times New Roman"/>
      <w:b/>
      <w:bCs/>
      <w:color w:val="07B9CA"/>
      <w:lang w:eastAsia="en-AU"/>
    </w:rPr>
  </w:style>
  <w:style w:type="paragraph" w:styleId="Heading4">
    <w:name w:val="heading 4"/>
    <w:basedOn w:val="Normal"/>
    <w:next w:val="BodyText"/>
    <w:link w:val="Heading4Char"/>
    <w:uiPriority w:val="1"/>
    <w:semiHidden/>
    <w:qFormat/>
    <w:rsid w:val="0081290B"/>
    <w:pPr>
      <w:keepNext/>
      <w:keepLines/>
      <w:outlineLvl w:val="3"/>
    </w:pPr>
    <w:rPr>
      <w:rFonts w:asciiTheme="majorHAnsi" w:eastAsia="Times New Roman" w:hAnsiTheme="majorHAnsi" w:cs="Times New Roman"/>
      <w:bCs/>
      <w:caps/>
      <w:sz w:val="2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qFormat/>
    <w:rsid w:val="009629C5"/>
    <w:rPr>
      <w:rFonts w:eastAsia="Times New Roman" w:cs="Times New Roman"/>
    </w:rPr>
  </w:style>
  <w:style w:type="character" w:customStyle="1" w:styleId="BodyTextChar">
    <w:name w:val="Body Text Char"/>
    <w:basedOn w:val="DefaultParagraphFont"/>
    <w:link w:val="BodyText"/>
    <w:semiHidden/>
    <w:rsid w:val="00C24A12"/>
    <w:rPr>
      <w:rFonts w:eastAsia="Times New Roman" w:cs="Times New Roman"/>
    </w:rPr>
  </w:style>
  <w:style w:type="character" w:customStyle="1" w:styleId="Heading2Char">
    <w:name w:val="Heading 2 Char"/>
    <w:basedOn w:val="DefaultParagraphFont"/>
    <w:link w:val="Heading2"/>
    <w:uiPriority w:val="5"/>
    <w:rsid w:val="008037A2"/>
    <w:rPr>
      <w:rFonts w:asciiTheme="majorHAnsi" w:eastAsia="Times New Roman" w:hAnsiTheme="majorHAnsi" w:cs="Arial"/>
      <w:b/>
      <w:bCs/>
      <w:iCs/>
      <w:color w:val="F58233" w:themeColor="accent3"/>
      <w:szCs w:val="28"/>
      <w:lang w:eastAsia="en-AU"/>
    </w:rPr>
  </w:style>
  <w:style w:type="character" w:customStyle="1" w:styleId="Heading3Char">
    <w:name w:val="Heading 3 Char"/>
    <w:basedOn w:val="DefaultParagraphFont"/>
    <w:link w:val="Heading3"/>
    <w:uiPriority w:val="5"/>
    <w:rsid w:val="008037A2"/>
    <w:rPr>
      <w:rFonts w:asciiTheme="majorHAnsi" w:eastAsia="Times New Roman" w:hAnsiTheme="majorHAnsi" w:cs="Times New Roman"/>
      <w:b/>
      <w:bCs/>
      <w:color w:val="07B9CA"/>
      <w:lang w:eastAsia="en-AU"/>
    </w:rPr>
  </w:style>
  <w:style w:type="character" w:customStyle="1" w:styleId="Heading4Char">
    <w:name w:val="Heading 4 Char"/>
    <w:basedOn w:val="DefaultParagraphFont"/>
    <w:link w:val="Heading4"/>
    <w:uiPriority w:val="1"/>
    <w:semiHidden/>
    <w:rsid w:val="00E04847"/>
    <w:rPr>
      <w:rFonts w:asciiTheme="majorHAnsi" w:eastAsia="Times New Roman" w:hAnsiTheme="majorHAnsi" w:cs="Times New Roman"/>
      <w:bCs/>
      <w:caps/>
      <w:sz w:val="21"/>
      <w:lang w:eastAsia="en-AU"/>
    </w:rPr>
  </w:style>
  <w:style w:type="paragraph" w:customStyle="1" w:styleId="IntroParagraph">
    <w:name w:val="Intro Paragraph"/>
    <w:basedOn w:val="BodyText"/>
    <w:next w:val="BodyText"/>
    <w:semiHidden/>
    <w:qFormat/>
    <w:rsid w:val="009629C5"/>
    <w:rPr>
      <w:b/>
      <w:color w:val="00245F" w:themeColor="accent1"/>
      <w:sz w:val="22"/>
    </w:rPr>
  </w:style>
  <w:style w:type="paragraph" w:styleId="ListBullet">
    <w:name w:val="List Bullet"/>
    <w:basedOn w:val="Normal"/>
    <w:uiPriority w:val="7"/>
    <w:qFormat/>
    <w:rsid w:val="00972955"/>
    <w:pPr>
      <w:numPr>
        <w:numId w:val="29"/>
      </w:numPr>
      <w:contextualSpacing/>
    </w:pPr>
    <w:rPr>
      <w:rFonts w:eastAsia="Times New Roman" w:cs="Times New Roman"/>
      <w:lang w:eastAsia="en-AU"/>
    </w:rPr>
  </w:style>
  <w:style w:type="paragraph" w:customStyle="1" w:styleId="TableHeading">
    <w:name w:val="Table Heading"/>
    <w:basedOn w:val="Normal"/>
    <w:next w:val="BodyText"/>
    <w:uiPriority w:val="3"/>
    <w:semiHidden/>
    <w:qFormat/>
    <w:rsid w:val="009629C5"/>
    <w:pPr>
      <w:spacing w:after="60"/>
    </w:pPr>
    <w:rPr>
      <w:b/>
      <w:color w:val="FFFFFF" w:themeColor="background1"/>
      <w:sz w:val="18"/>
    </w:rPr>
  </w:style>
  <w:style w:type="paragraph" w:customStyle="1" w:styleId="TableText">
    <w:name w:val="Table Text"/>
    <w:basedOn w:val="Normal"/>
    <w:uiPriority w:val="3"/>
    <w:semiHidden/>
    <w:qFormat/>
    <w:rsid w:val="009629C5"/>
    <w:pPr>
      <w:spacing w:after="60"/>
    </w:pPr>
    <w:rPr>
      <w:sz w:val="18"/>
    </w:rPr>
  </w:style>
  <w:style w:type="paragraph" w:styleId="Header">
    <w:name w:val="header"/>
    <w:basedOn w:val="Normal"/>
    <w:link w:val="HeaderChar"/>
    <w:uiPriority w:val="99"/>
    <w:semiHidden/>
    <w:rsid w:val="00BF16EA"/>
    <w:pPr>
      <w:tabs>
        <w:tab w:val="center" w:pos="4513"/>
        <w:tab w:val="right" w:pos="9026"/>
      </w:tabs>
      <w:spacing w:before="0" w:after="0"/>
    </w:pPr>
  </w:style>
  <w:style w:type="character" w:customStyle="1" w:styleId="HeaderChar">
    <w:name w:val="Header Char"/>
    <w:basedOn w:val="DefaultParagraphFont"/>
    <w:link w:val="Header"/>
    <w:uiPriority w:val="99"/>
    <w:semiHidden/>
    <w:rsid w:val="00BF16EA"/>
  </w:style>
  <w:style w:type="paragraph" w:styleId="Footer">
    <w:name w:val="footer"/>
    <w:basedOn w:val="Normal"/>
    <w:link w:val="FooterChar"/>
    <w:uiPriority w:val="99"/>
    <w:unhideWhenUsed/>
    <w:rsid w:val="00DB3154"/>
    <w:pPr>
      <w:tabs>
        <w:tab w:val="right" w:pos="2268"/>
      </w:tabs>
      <w:spacing w:before="0" w:after="0"/>
    </w:pPr>
    <w:rPr>
      <w:sz w:val="18"/>
    </w:rPr>
  </w:style>
  <w:style w:type="character" w:customStyle="1" w:styleId="FooterChar">
    <w:name w:val="Footer Char"/>
    <w:basedOn w:val="DefaultParagraphFont"/>
    <w:link w:val="Footer"/>
    <w:uiPriority w:val="99"/>
    <w:rsid w:val="00DB3154"/>
    <w:rPr>
      <w:sz w:val="18"/>
    </w:rPr>
  </w:style>
  <w:style w:type="paragraph" w:styleId="Title">
    <w:name w:val="Title"/>
    <w:basedOn w:val="Normal"/>
    <w:next w:val="Normal"/>
    <w:link w:val="TitleChar"/>
    <w:uiPriority w:val="10"/>
    <w:qFormat/>
    <w:rsid w:val="0005056B"/>
    <w:pPr>
      <w:spacing w:before="0" w:line="240" w:lineRule="auto"/>
      <w:contextualSpacing/>
    </w:pPr>
    <w:rPr>
      <w:rFonts w:asciiTheme="majorHAnsi" w:eastAsiaTheme="majorEastAsia" w:hAnsiTheme="majorHAnsi" w:cstheme="majorBidi"/>
      <w:color w:val="00093C" w:themeColor="text2"/>
      <w:kern w:val="28"/>
      <w:sz w:val="52"/>
      <w:szCs w:val="56"/>
    </w:rPr>
  </w:style>
  <w:style w:type="character" w:customStyle="1" w:styleId="TitleChar">
    <w:name w:val="Title Char"/>
    <w:basedOn w:val="DefaultParagraphFont"/>
    <w:link w:val="Title"/>
    <w:uiPriority w:val="10"/>
    <w:rsid w:val="0005056B"/>
    <w:rPr>
      <w:rFonts w:asciiTheme="majorHAnsi" w:eastAsiaTheme="majorEastAsia" w:hAnsiTheme="majorHAnsi" w:cstheme="majorBidi"/>
      <w:color w:val="00093C" w:themeColor="text2"/>
      <w:kern w:val="28"/>
      <w:sz w:val="52"/>
      <w:szCs w:val="56"/>
    </w:rPr>
  </w:style>
  <w:style w:type="paragraph" w:styleId="Subtitle">
    <w:name w:val="Subtitle"/>
    <w:basedOn w:val="Normal"/>
    <w:next w:val="Normal"/>
    <w:link w:val="SubtitleChar"/>
    <w:uiPriority w:val="11"/>
    <w:qFormat/>
    <w:rsid w:val="0005056B"/>
    <w:pPr>
      <w:numPr>
        <w:ilvl w:val="1"/>
      </w:numPr>
    </w:pPr>
    <w:rPr>
      <w:rFonts w:eastAsiaTheme="minorEastAsia"/>
      <w:color w:val="00093C" w:themeColor="text2"/>
      <w:sz w:val="36"/>
      <w:szCs w:val="22"/>
    </w:rPr>
  </w:style>
  <w:style w:type="character" w:customStyle="1" w:styleId="SubtitleChar">
    <w:name w:val="Subtitle Char"/>
    <w:basedOn w:val="DefaultParagraphFont"/>
    <w:link w:val="Subtitle"/>
    <w:uiPriority w:val="11"/>
    <w:rsid w:val="0005056B"/>
    <w:rPr>
      <w:rFonts w:eastAsiaTheme="minorEastAsia"/>
      <w:color w:val="00093C" w:themeColor="text2"/>
      <w:sz w:val="36"/>
      <w:szCs w:val="22"/>
    </w:rPr>
  </w:style>
  <w:style w:type="character" w:customStyle="1" w:styleId="Heading1Char">
    <w:name w:val="Heading 1 Char"/>
    <w:basedOn w:val="DefaultParagraphFont"/>
    <w:link w:val="Heading1"/>
    <w:uiPriority w:val="5"/>
    <w:rsid w:val="0005056B"/>
    <w:rPr>
      <w:rFonts w:asciiTheme="majorHAnsi" w:eastAsiaTheme="majorEastAsia" w:hAnsiTheme="majorHAnsi" w:cstheme="majorBidi"/>
      <w:color w:val="00245F" w:themeColor="accent1"/>
      <w:sz w:val="32"/>
      <w:szCs w:val="32"/>
    </w:rPr>
  </w:style>
  <w:style w:type="table" w:styleId="TableGrid">
    <w:name w:val="Table Grid"/>
    <w:basedOn w:val="TableNormal"/>
    <w:uiPriority w:val="59"/>
    <w:rsid w:val="003A7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ED45FF"/>
    <w:pPr>
      <w:ind w:left="567" w:right="567"/>
    </w:pPr>
    <w:rPr>
      <w:iCs/>
      <w:color w:val="00245F" w:themeColor="accent1"/>
    </w:rPr>
  </w:style>
  <w:style w:type="character" w:customStyle="1" w:styleId="QuoteChar">
    <w:name w:val="Quote Char"/>
    <w:basedOn w:val="DefaultParagraphFont"/>
    <w:link w:val="Quote"/>
    <w:uiPriority w:val="29"/>
    <w:rsid w:val="00ED45FF"/>
    <w:rPr>
      <w:iCs/>
      <w:color w:val="00245F" w:themeColor="accent1"/>
    </w:rPr>
  </w:style>
  <w:style w:type="paragraph" w:styleId="ListBullet2">
    <w:name w:val="List Bullet 2"/>
    <w:basedOn w:val="Normal"/>
    <w:uiPriority w:val="7"/>
    <w:qFormat/>
    <w:rsid w:val="00972955"/>
    <w:pPr>
      <w:numPr>
        <w:ilvl w:val="1"/>
        <w:numId w:val="29"/>
      </w:numPr>
      <w:contextualSpacing/>
    </w:pPr>
  </w:style>
  <w:style w:type="paragraph" w:styleId="ListBullet3">
    <w:name w:val="List Bullet 3"/>
    <w:basedOn w:val="Normal"/>
    <w:uiPriority w:val="7"/>
    <w:qFormat/>
    <w:rsid w:val="00972955"/>
    <w:pPr>
      <w:numPr>
        <w:ilvl w:val="2"/>
        <w:numId w:val="29"/>
      </w:numPr>
      <w:contextualSpacing/>
    </w:pPr>
  </w:style>
  <w:style w:type="paragraph" w:styleId="ListNumber">
    <w:name w:val="List Number"/>
    <w:basedOn w:val="Normal"/>
    <w:uiPriority w:val="8"/>
    <w:qFormat/>
    <w:rsid w:val="002B3512"/>
    <w:pPr>
      <w:numPr>
        <w:numId w:val="12"/>
      </w:numPr>
    </w:pPr>
  </w:style>
  <w:style w:type="paragraph" w:styleId="ListContinue">
    <w:name w:val="List Continue"/>
    <w:basedOn w:val="Normal"/>
    <w:uiPriority w:val="10"/>
    <w:qFormat/>
    <w:rsid w:val="00972955"/>
    <w:pPr>
      <w:ind w:left="284"/>
    </w:pPr>
  </w:style>
  <w:style w:type="paragraph" w:styleId="ListNumber2">
    <w:name w:val="List Number 2"/>
    <w:basedOn w:val="Normal"/>
    <w:uiPriority w:val="8"/>
    <w:qFormat/>
    <w:rsid w:val="00930387"/>
    <w:pPr>
      <w:numPr>
        <w:ilvl w:val="1"/>
        <w:numId w:val="12"/>
      </w:numPr>
    </w:pPr>
  </w:style>
  <w:style w:type="paragraph" w:styleId="ListContinue2">
    <w:name w:val="List Continue 2"/>
    <w:basedOn w:val="Normal"/>
    <w:uiPriority w:val="10"/>
    <w:qFormat/>
    <w:rsid w:val="00972955"/>
    <w:pPr>
      <w:ind w:left="567"/>
    </w:pPr>
  </w:style>
  <w:style w:type="paragraph" w:styleId="ListNumber3">
    <w:name w:val="List Number 3"/>
    <w:basedOn w:val="Normal"/>
    <w:uiPriority w:val="8"/>
    <w:rsid w:val="00930387"/>
    <w:pPr>
      <w:numPr>
        <w:ilvl w:val="2"/>
        <w:numId w:val="12"/>
      </w:numPr>
      <w:tabs>
        <w:tab w:val="left" w:pos="1701"/>
      </w:tabs>
    </w:pPr>
  </w:style>
  <w:style w:type="paragraph" w:styleId="ListContinue3">
    <w:name w:val="List Continue 3"/>
    <w:basedOn w:val="Normal"/>
    <w:uiPriority w:val="10"/>
    <w:qFormat/>
    <w:rsid w:val="00972955"/>
    <w:pPr>
      <w:ind w:left="851"/>
    </w:pPr>
  </w:style>
  <w:style w:type="table" w:customStyle="1" w:styleId="Defaulttable">
    <w:name w:val="Default table"/>
    <w:basedOn w:val="TableGrid"/>
    <w:uiPriority w:val="99"/>
    <w:rsid w:val="00270D7B"/>
    <w:pPr>
      <w:spacing w:before="60" w:after="60" w:line="276" w:lineRule="auto"/>
    </w:pPr>
    <w:rPr>
      <w:sz w:val="20"/>
    </w:rPr>
    <w:tblPr>
      <w:tblStyleRowBandSize w:val="1"/>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CellMar>
        <w:top w:w="119" w:type="dxa"/>
        <w:left w:w="142" w:type="dxa"/>
        <w:bottom w:w="119" w:type="dxa"/>
        <w:right w:w="142" w:type="dxa"/>
      </w:tblCellMar>
    </w:tblPr>
    <w:tblStylePr w:type="firstRow">
      <w:rPr>
        <w:b/>
      </w:rPr>
      <w:tblPr/>
      <w:trPr>
        <w:tblHeader/>
      </w:trPr>
      <w:tcPr>
        <w:shd w:val="clear" w:color="auto" w:fill="BDE6F5"/>
      </w:tcPr>
    </w:tblStylePr>
    <w:tblStylePr w:type="lastRow">
      <w:tblPr/>
      <w:tcPr>
        <w:tcBorders>
          <w:top w:val="single" w:sz="8" w:space="0" w:color="4AC7E9" w:themeColor="accent2"/>
          <w:left w:val="nil"/>
          <w:bottom w:val="single" w:sz="8" w:space="0" w:color="4AC7E9" w:themeColor="accent2"/>
          <w:right w:val="nil"/>
          <w:insideH w:val="nil"/>
          <w:insideV w:val="nil"/>
          <w:tl2br w:val="nil"/>
          <w:tr2bl w:val="nil"/>
        </w:tcBorders>
        <w:shd w:val="clear" w:color="auto" w:fill="FAFAFA"/>
      </w:tcPr>
    </w:tblStylePr>
    <w:tblStylePr w:type="firstCol">
      <w:rPr>
        <w:b/>
      </w:rPr>
    </w:tblStylePr>
    <w:tblStylePr w:type="lastCol">
      <w:pPr>
        <w:wordWrap/>
        <w:jc w:val="right"/>
      </w:pPr>
    </w:tblStylePr>
    <w:tblStylePr w:type="band1Horz">
      <w:tblPr/>
      <w:tcPr>
        <w:shd w:val="clear" w:color="auto" w:fill="F2F2F2" w:themeFill="background1" w:themeFillShade="F2"/>
      </w:tcPr>
    </w:tblStylePr>
    <w:tblStylePr w:type="band2Horz">
      <w:tblPr/>
      <w:tcPr>
        <w:shd w:val="clear" w:color="auto" w:fill="FAFAFA"/>
      </w:tcPr>
    </w:tblStylePr>
  </w:style>
  <w:style w:type="character" w:styleId="Strong">
    <w:name w:val="Strong"/>
    <w:basedOn w:val="DefaultParagraphFont"/>
    <w:uiPriority w:val="22"/>
    <w:semiHidden/>
    <w:qFormat/>
    <w:rsid w:val="00151C5E"/>
    <w:rPr>
      <w:b/>
      <w:bCs/>
    </w:rPr>
  </w:style>
  <w:style w:type="numbering" w:customStyle="1" w:styleId="Bullets">
    <w:name w:val="Bullets"/>
    <w:uiPriority w:val="99"/>
    <w:rsid w:val="00972955"/>
    <w:pPr>
      <w:numPr>
        <w:numId w:val="8"/>
      </w:numPr>
    </w:pPr>
  </w:style>
  <w:style w:type="numbering" w:customStyle="1" w:styleId="NumberedList">
    <w:name w:val="Numbered List"/>
    <w:uiPriority w:val="99"/>
    <w:rsid w:val="00930387"/>
    <w:pPr>
      <w:numPr>
        <w:numId w:val="12"/>
      </w:numPr>
    </w:pPr>
  </w:style>
  <w:style w:type="paragraph" w:styleId="ListBullet4">
    <w:name w:val="List Bullet 4"/>
    <w:basedOn w:val="Normal"/>
    <w:uiPriority w:val="7"/>
    <w:semiHidden/>
    <w:rsid w:val="00972955"/>
    <w:pPr>
      <w:numPr>
        <w:ilvl w:val="3"/>
        <w:numId w:val="29"/>
      </w:numPr>
      <w:contextualSpacing/>
    </w:pPr>
  </w:style>
  <w:style w:type="paragraph" w:styleId="ListBullet5">
    <w:name w:val="List Bullet 5"/>
    <w:basedOn w:val="Normal"/>
    <w:uiPriority w:val="7"/>
    <w:semiHidden/>
    <w:rsid w:val="00972955"/>
    <w:pPr>
      <w:numPr>
        <w:ilvl w:val="4"/>
        <w:numId w:val="29"/>
      </w:numPr>
      <w:contextualSpacing/>
    </w:pPr>
  </w:style>
  <w:style w:type="numbering" w:customStyle="1" w:styleId="LetteredList">
    <w:name w:val="Lettered List"/>
    <w:uiPriority w:val="99"/>
    <w:rsid w:val="00EE1BF2"/>
    <w:pPr>
      <w:numPr>
        <w:numId w:val="15"/>
      </w:numPr>
    </w:pPr>
  </w:style>
  <w:style w:type="paragraph" w:styleId="ListNumber4">
    <w:name w:val="List Number 4"/>
    <w:basedOn w:val="Normal"/>
    <w:uiPriority w:val="8"/>
    <w:semiHidden/>
    <w:rsid w:val="00930387"/>
    <w:pPr>
      <w:numPr>
        <w:ilvl w:val="3"/>
        <w:numId w:val="12"/>
      </w:numPr>
      <w:contextualSpacing/>
    </w:pPr>
  </w:style>
  <w:style w:type="paragraph" w:styleId="ListNumber5">
    <w:name w:val="List Number 5"/>
    <w:basedOn w:val="Normal"/>
    <w:uiPriority w:val="8"/>
    <w:semiHidden/>
    <w:rsid w:val="00930387"/>
    <w:pPr>
      <w:numPr>
        <w:ilvl w:val="4"/>
        <w:numId w:val="12"/>
      </w:numPr>
      <w:contextualSpacing/>
    </w:pPr>
  </w:style>
  <w:style w:type="character" w:styleId="Hyperlink">
    <w:name w:val="Hyperlink"/>
    <w:basedOn w:val="DefaultParagraphFont"/>
    <w:uiPriority w:val="99"/>
    <w:rsid w:val="00781FB7"/>
    <w:rPr>
      <w:color w:val="4AC7E9" w:themeColor="hyperlink"/>
      <w:u w:val="single"/>
    </w:rPr>
  </w:style>
  <w:style w:type="paragraph" w:styleId="List">
    <w:name w:val="List"/>
    <w:basedOn w:val="Normal"/>
    <w:uiPriority w:val="9"/>
    <w:semiHidden/>
    <w:rsid w:val="00EE1BF2"/>
    <w:pPr>
      <w:numPr>
        <w:numId w:val="25"/>
      </w:numPr>
      <w:contextualSpacing/>
    </w:pPr>
  </w:style>
  <w:style w:type="paragraph" w:styleId="List2">
    <w:name w:val="List 2"/>
    <w:basedOn w:val="Normal"/>
    <w:uiPriority w:val="9"/>
    <w:semiHidden/>
    <w:rsid w:val="00EE1BF2"/>
    <w:pPr>
      <w:numPr>
        <w:ilvl w:val="1"/>
        <w:numId w:val="25"/>
      </w:numPr>
      <w:contextualSpacing/>
    </w:pPr>
  </w:style>
  <w:style w:type="paragraph" w:styleId="List3">
    <w:name w:val="List 3"/>
    <w:basedOn w:val="Normal"/>
    <w:uiPriority w:val="9"/>
    <w:semiHidden/>
    <w:rsid w:val="00EE1BF2"/>
    <w:pPr>
      <w:numPr>
        <w:ilvl w:val="2"/>
        <w:numId w:val="25"/>
      </w:numPr>
      <w:contextualSpacing/>
    </w:pPr>
  </w:style>
  <w:style w:type="paragraph" w:styleId="List4">
    <w:name w:val="List 4"/>
    <w:basedOn w:val="Normal"/>
    <w:uiPriority w:val="9"/>
    <w:semiHidden/>
    <w:rsid w:val="00EE1BF2"/>
    <w:pPr>
      <w:numPr>
        <w:ilvl w:val="3"/>
        <w:numId w:val="25"/>
      </w:numPr>
      <w:contextualSpacing/>
    </w:pPr>
  </w:style>
  <w:style w:type="character" w:styleId="UnresolvedMention">
    <w:name w:val="Unresolved Mention"/>
    <w:basedOn w:val="DefaultParagraphFont"/>
    <w:uiPriority w:val="99"/>
    <w:semiHidden/>
    <w:unhideWhenUsed/>
    <w:rsid w:val="00781FB7"/>
    <w:rPr>
      <w:color w:val="605E5C"/>
      <w:shd w:val="clear" w:color="auto" w:fill="E1DFDD"/>
    </w:rPr>
  </w:style>
  <w:style w:type="paragraph" w:styleId="ListContinue4">
    <w:name w:val="List Continue 4"/>
    <w:basedOn w:val="Normal"/>
    <w:uiPriority w:val="10"/>
    <w:semiHidden/>
    <w:rsid w:val="0000616D"/>
    <w:pPr>
      <w:ind w:left="1418"/>
      <w:contextualSpacing/>
    </w:pPr>
  </w:style>
  <w:style w:type="paragraph" w:styleId="ListContinue5">
    <w:name w:val="List Continue 5"/>
    <w:basedOn w:val="Normal"/>
    <w:uiPriority w:val="10"/>
    <w:semiHidden/>
    <w:rsid w:val="0000616D"/>
    <w:pPr>
      <w:ind w:left="1701"/>
      <w:contextualSpacing/>
    </w:pPr>
  </w:style>
  <w:style w:type="paragraph" w:styleId="NoSpacing">
    <w:name w:val="No Spacing"/>
    <w:basedOn w:val="Normal"/>
    <w:link w:val="NoSpacingChar"/>
    <w:uiPriority w:val="1"/>
    <w:qFormat/>
    <w:rsid w:val="002A0516"/>
    <w:pPr>
      <w:spacing w:before="0" w:after="0"/>
    </w:pPr>
  </w:style>
  <w:style w:type="paragraph" w:styleId="Caption">
    <w:name w:val="caption"/>
    <w:basedOn w:val="Normal"/>
    <w:next w:val="Normal"/>
    <w:uiPriority w:val="35"/>
    <w:unhideWhenUsed/>
    <w:rsid w:val="009335AB"/>
    <w:pPr>
      <w:spacing w:before="120" w:line="240" w:lineRule="auto"/>
    </w:pPr>
    <w:rPr>
      <w:i/>
      <w:iCs/>
      <w:color w:val="00245F" w:themeColor="accent1"/>
      <w:sz w:val="18"/>
      <w:szCs w:val="18"/>
    </w:rPr>
  </w:style>
  <w:style w:type="paragraph" w:customStyle="1" w:styleId="LinkedFooter">
    <w:name w:val="Linked Footer"/>
    <w:basedOn w:val="Footer"/>
    <w:link w:val="LinkedFooterChar"/>
    <w:rsid w:val="00F710EB"/>
    <w:pPr>
      <w:framePr w:w="5670" w:h="936" w:hRule="exact" w:wrap="around" w:vAnchor="page" w:hAnchor="margin" w:yAlign="bottom" w:anchorLock="1"/>
    </w:pPr>
    <w:rPr>
      <w:color w:val="00245F" w:themeColor="accent1"/>
    </w:rPr>
  </w:style>
  <w:style w:type="paragraph" w:customStyle="1" w:styleId="FooterRight">
    <w:name w:val="Footer Right"/>
    <w:basedOn w:val="LinkedFooter"/>
    <w:link w:val="FooterRightChar"/>
    <w:rsid w:val="009A6707"/>
    <w:pPr>
      <w:framePr w:w="0" w:hRule="auto" w:wrap="auto" w:vAnchor="margin" w:hAnchor="text" w:yAlign="inline"/>
      <w:ind w:right="1021"/>
      <w:jc w:val="center"/>
    </w:pPr>
    <w:rPr>
      <w:color w:val="auto"/>
    </w:rPr>
  </w:style>
  <w:style w:type="character" w:customStyle="1" w:styleId="LinkedFooterChar">
    <w:name w:val="Linked Footer Char"/>
    <w:basedOn w:val="FooterChar"/>
    <w:link w:val="LinkedFooter"/>
    <w:rsid w:val="00F710EB"/>
    <w:rPr>
      <w:color w:val="00245F" w:themeColor="accent1"/>
      <w:sz w:val="18"/>
    </w:rPr>
  </w:style>
  <w:style w:type="numbering" w:customStyle="1" w:styleId="NumberedHeadings">
    <w:name w:val="Numbered Headings"/>
    <w:uiPriority w:val="99"/>
    <w:rsid w:val="00186CE5"/>
    <w:pPr>
      <w:numPr>
        <w:numId w:val="16"/>
      </w:numPr>
    </w:pPr>
  </w:style>
  <w:style w:type="paragraph" w:customStyle="1" w:styleId="ShadedNormaltext">
    <w:name w:val="Shaded Normal text"/>
    <w:basedOn w:val="Normal"/>
    <w:link w:val="ShadedNormaltextChar"/>
    <w:uiPriority w:val="2"/>
    <w:qFormat/>
    <w:rsid w:val="00676299"/>
    <w:pPr>
      <w:pBdr>
        <w:top w:val="single" w:sz="4" w:space="6" w:color="DAF3FA" w:themeColor="accent2" w:themeTint="33"/>
        <w:left w:val="single" w:sz="4" w:space="6" w:color="DAF3FA" w:themeColor="accent2" w:themeTint="33"/>
        <w:bottom w:val="single" w:sz="4" w:space="6" w:color="DAF3FA" w:themeColor="accent2" w:themeTint="33"/>
        <w:right w:val="single" w:sz="4" w:space="6" w:color="DAF3FA" w:themeColor="accent2" w:themeTint="33"/>
      </w:pBdr>
      <w:shd w:val="clear" w:color="auto" w:fill="DAF3FA" w:themeFill="accent2" w:themeFillTint="33"/>
      <w:ind w:left="142" w:right="142"/>
    </w:pPr>
    <w:rPr>
      <w:lang w:eastAsia="en-AU"/>
    </w:rPr>
  </w:style>
  <w:style w:type="character" w:customStyle="1" w:styleId="FooterRightChar">
    <w:name w:val="Footer Right Char"/>
    <w:basedOn w:val="LinkedFooterChar"/>
    <w:link w:val="FooterRight"/>
    <w:rsid w:val="009A6707"/>
    <w:rPr>
      <w:color w:val="00245F" w:themeColor="accent1"/>
      <w:sz w:val="18"/>
    </w:rPr>
  </w:style>
  <w:style w:type="paragraph" w:customStyle="1" w:styleId="RedNormaltext">
    <w:name w:val="Red Normal text"/>
    <w:basedOn w:val="Normal"/>
    <w:link w:val="RedNormaltextChar"/>
    <w:uiPriority w:val="3"/>
    <w:rsid w:val="00575B95"/>
    <w:rPr>
      <w:color w:val="FF0000"/>
    </w:rPr>
  </w:style>
  <w:style w:type="character" w:customStyle="1" w:styleId="ShadedNormaltextChar">
    <w:name w:val="Shaded Normal text Char"/>
    <w:basedOn w:val="DefaultParagraphFont"/>
    <w:link w:val="ShadedNormaltext"/>
    <w:uiPriority w:val="2"/>
    <w:rsid w:val="00676299"/>
    <w:rPr>
      <w:shd w:val="clear" w:color="auto" w:fill="DAF3FA" w:themeFill="accent2" w:themeFillTint="33"/>
      <w:lang w:eastAsia="en-AU"/>
    </w:rPr>
  </w:style>
  <w:style w:type="paragraph" w:customStyle="1" w:styleId="BlueNormaltext">
    <w:name w:val="Blue Normal text"/>
    <w:basedOn w:val="Normal"/>
    <w:link w:val="BlueNormaltextChar"/>
    <w:uiPriority w:val="3"/>
    <w:rsid w:val="00575B95"/>
    <w:rPr>
      <w:color w:val="00B0F0"/>
    </w:rPr>
  </w:style>
  <w:style w:type="character" w:customStyle="1" w:styleId="RedNormaltextChar">
    <w:name w:val="Red Normal text Char"/>
    <w:basedOn w:val="DefaultParagraphFont"/>
    <w:link w:val="RedNormaltext"/>
    <w:uiPriority w:val="3"/>
    <w:rsid w:val="002F4055"/>
    <w:rPr>
      <w:color w:val="FF0000"/>
    </w:rPr>
  </w:style>
  <w:style w:type="character" w:customStyle="1" w:styleId="BlueNormaltextChar">
    <w:name w:val="Blue Normal text Char"/>
    <w:basedOn w:val="DefaultParagraphFont"/>
    <w:link w:val="BlueNormaltext"/>
    <w:uiPriority w:val="3"/>
    <w:rsid w:val="002F4055"/>
    <w:rPr>
      <w:color w:val="00B0F0"/>
    </w:rPr>
  </w:style>
  <w:style w:type="character" w:styleId="PlaceholderText">
    <w:name w:val="Placeholder Text"/>
    <w:basedOn w:val="DefaultParagraphFont"/>
    <w:uiPriority w:val="99"/>
    <w:semiHidden/>
    <w:rsid w:val="00C1669B"/>
    <w:rPr>
      <w:color w:val="808080"/>
    </w:rPr>
  </w:style>
  <w:style w:type="character" w:customStyle="1" w:styleId="NoSpacingChar">
    <w:name w:val="No Spacing Char"/>
    <w:basedOn w:val="DefaultParagraphFont"/>
    <w:link w:val="NoSpacing"/>
    <w:uiPriority w:val="1"/>
    <w:rsid w:val="00634B85"/>
  </w:style>
  <w:style w:type="paragraph" w:customStyle="1" w:styleId="TableBullet">
    <w:name w:val="Table Bullet"/>
    <w:basedOn w:val="NoSpacing"/>
    <w:uiPriority w:val="1"/>
    <w:qFormat/>
    <w:rsid w:val="001C07C1"/>
    <w:pPr>
      <w:numPr>
        <w:numId w:val="30"/>
      </w:numPr>
    </w:pPr>
    <w:rPr>
      <w:sz w:val="20"/>
    </w:rPr>
  </w:style>
  <w:style w:type="paragraph" w:customStyle="1" w:styleId="TableBullet2">
    <w:name w:val="Table Bullet 2"/>
    <w:basedOn w:val="TableBullet"/>
    <w:uiPriority w:val="1"/>
    <w:qFormat/>
    <w:rsid w:val="00634B85"/>
    <w:pPr>
      <w:numPr>
        <w:ilvl w:val="1"/>
      </w:numPr>
    </w:pPr>
  </w:style>
  <w:style w:type="numbering" w:customStyle="1" w:styleId="TableList">
    <w:name w:val="Table List"/>
    <w:uiPriority w:val="99"/>
    <w:rsid w:val="001C07C1"/>
    <w:pPr>
      <w:numPr>
        <w:numId w:val="30"/>
      </w:numPr>
    </w:pPr>
  </w:style>
  <w:style w:type="paragraph" w:styleId="FootnoteText">
    <w:name w:val="footnote text"/>
    <w:basedOn w:val="Normal"/>
    <w:link w:val="FootnoteTextChar"/>
    <w:uiPriority w:val="99"/>
    <w:semiHidden/>
    <w:unhideWhenUsed/>
    <w:rsid w:val="008342FA"/>
    <w:pPr>
      <w:spacing w:before="0" w:after="0" w:line="240" w:lineRule="auto"/>
    </w:pPr>
    <w:rPr>
      <w:sz w:val="16"/>
      <w:szCs w:val="20"/>
    </w:rPr>
  </w:style>
  <w:style w:type="character" w:customStyle="1" w:styleId="FootnoteTextChar">
    <w:name w:val="Footnote Text Char"/>
    <w:basedOn w:val="DefaultParagraphFont"/>
    <w:link w:val="FootnoteText"/>
    <w:uiPriority w:val="99"/>
    <w:semiHidden/>
    <w:rsid w:val="008342FA"/>
    <w:rPr>
      <w:sz w:val="16"/>
      <w:szCs w:val="20"/>
    </w:rPr>
  </w:style>
  <w:style w:type="character" w:styleId="FootnoteReference">
    <w:name w:val="footnote reference"/>
    <w:basedOn w:val="DefaultParagraphFont"/>
    <w:uiPriority w:val="99"/>
    <w:semiHidden/>
    <w:unhideWhenUsed/>
    <w:rsid w:val="00EB7421"/>
    <w:rPr>
      <w:vertAlign w:val="superscript"/>
    </w:rPr>
  </w:style>
  <w:style w:type="character" w:styleId="CommentReference">
    <w:name w:val="annotation reference"/>
    <w:basedOn w:val="DefaultParagraphFont"/>
    <w:uiPriority w:val="99"/>
    <w:semiHidden/>
    <w:unhideWhenUsed/>
    <w:rsid w:val="00321C52"/>
    <w:rPr>
      <w:sz w:val="16"/>
      <w:szCs w:val="16"/>
    </w:rPr>
  </w:style>
  <w:style w:type="paragraph" w:styleId="CommentText">
    <w:name w:val="annotation text"/>
    <w:basedOn w:val="Normal"/>
    <w:link w:val="CommentTextChar"/>
    <w:uiPriority w:val="99"/>
    <w:semiHidden/>
    <w:unhideWhenUsed/>
    <w:rsid w:val="00321C52"/>
    <w:pPr>
      <w:spacing w:line="240" w:lineRule="auto"/>
    </w:pPr>
    <w:rPr>
      <w:sz w:val="20"/>
      <w:szCs w:val="20"/>
    </w:rPr>
  </w:style>
  <w:style w:type="character" w:customStyle="1" w:styleId="CommentTextChar">
    <w:name w:val="Comment Text Char"/>
    <w:basedOn w:val="DefaultParagraphFont"/>
    <w:link w:val="CommentText"/>
    <w:uiPriority w:val="99"/>
    <w:semiHidden/>
    <w:rsid w:val="00321C52"/>
    <w:rPr>
      <w:sz w:val="20"/>
      <w:szCs w:val="20"/>
    </w:rPr>
  </w:style>
  <w:style w:type="paragraph" w:styleId="CommentSubject">
    <w:name w:val="annotation subject"/>
    <w:basedOn w:val="CommentText"/>
    <w:next w:val="CommentText"/>
    <w:link w:val="CommentSubjectChar"/>
    <w:uiPriority w:val="99"/>
    <w:semiHidden/>
    <w:unhideWhenUsed/>
    <w:rsid w:val="00321C52"/>
    <w:rPr>
      <w:b/>
      <w:bCs/>
    </w:rPr>
  </w:style>
  <w:style w:type="character" w:customStyle="1" w:styleId="CommentSubjectChar">
    <w:name w:val="Comment Subject Char"/>
    <w:basedOn w:val="CommentTextChar"/>
    <w:link w:val="CommentSubject"/>
    <w:uiPriority w:val="99"/>
    <w:semiHidden/>
    <w:rsid w:val="00321C52"/>
    <w:rPr>
      <w:b/>
      <w:bCs/>
      <w:sz w:val="20"/>
      <w:szCs w:val="20"/>
    </w:rPr>
  </w:style>
  <w:style w:type="paragraph" w:styleId="BalloonText">
    <w:name w:val="Balloon Text"/>
    <w:basedOn w:val="Normal"/>
    <w:link w:val="BalloonTextChar"/>
    <w:uiPriority w:val="99"/>
    <w:semiHidden/>
    <w:unhideWhenUsed/>
    <w:rsid w:val="00321C5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C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fca.org.au/media/930/downloa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fca.org.au/media/1219/downloa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Hag\Documents\Generic%20A4%20portrai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549801E0C99488F81D3847148E02CE8"/>
        <w:category>
          <w:name w:val="General"/>
          <w:gallery w:val="placeholder"/>
        </w:category>
        <w:types>
          <w:type w:val="bbPlcHdr"/>
        </w:types>
        <w:behaviors>
          <w:behavior w:val="content"/>
        </w:behaviors>
        <w:guid w:val="{62F7E4D5-1241-4CAC-9E03-9BA0C56B85AE}"/>
      </w:docPartPr>
      <w:docPartBody>
        <w:p w:rsidR="00BB6585" w:rsidRDefault="006F62FD">
          <w:pPr>
            <w:pStyle w:val="5549801E0C99488F81D3847148E02CE8"/>
          </w:pPr>
          <w:r w:rsidRPr="00BD40E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2FD"/>
    <w:rsid w:val="00016C3D"/>
    <w:rsid w:val="00194372"/>
    <w:rsid w:val="001F32A5"/>
    <w:rsid w:val="002137C9"/>
    <w:rsid w:val="0030069F"/>
    <w:rsid w:val="0034370F"/>
    <w:rsid w:val="0053629E"/>
    <w:rsid w:val="006514D7"/>
    <w:rsid w:val="00663F00"/>
    <w:rsid w:val="006F62FD"/>
    <w:rsid w:val="00785A6B"/>
    <w:rsid w:val="00BB6585"/>
    <w:rsid w:val="00C1560F"/>
    <w:rsid w:val="00C73362"/>
    <w:rsid w:val="00DB00A4"/>
    <w:rsid w:val="00E501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549801E0C99488F81D3847148E02CE8">
    <w:name w:val="5549801E0C99488F81D3847148E02C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Financial Ombudsman">
      <a:dk1>
        <a:srgbClr val="000000"/>
      </a:dk1>
      <a:lt1>
        <a:sysClr val="window" lastClr="FFFFFF"/>
      </a:lt1>
      <a:dk2>
        <a:srgbClr val="00093C"/>
      </a:dk2>
      <a:lt2>
        <a:srgbClr val="8AD5EE"/>
      </a:lt2>
      <a:accent1>
        <a:srgbClr val="00245F"/>
      </a:accent1>
      <a:accent2>
        <a:srgbClr val="4AC7E9"/>
      </a:accent2>
      <a:accent3>
        <a:srgbClr val="F58233"/>
      </a:accent3>
      <a:accent4>
        <a:srgbClr val="FAA61A"/>
      </a:accent4>
      <a:accent5>
        <a:srgbClr val="FFCF01"/>
      </a:accent5>
      <a:accent6>
        <a:srgbClr val="FFDF4F"/>
      </a:accent6>
      <a:hlink>
        <a:srgbClr val="4AC7E9"/>
      </a:hlink>
      <a:folHlink>
        <a:srgbClr val="00245F"/>
      </a:folHlink>
    </a:clrScheme>
    <a:fontScheme name="Arial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DADF7305931E4AB5F5B41C5DB05FD8" ma:contentTypeVersion="4" ma:contentTypeDescription="Create a new document." ma:contentTypeScope="" ma:versionID="4a7eb1754a18f7b52b629f2821673c73">
  <xsd:schema xmlns:xsd="http://www.w3.org/2001/XMLSchema" xmlns:xs="http://www.w3.org/2001/XMLSchema" xmlns:p="http://schemas.microsoft.com/office/2006/metadata/properties" xmlns:ns2="b47b732f-ac12-4072-b4b8-9431677bba74" targetNamespace="http://schemas.microsoft.com/office/2006/metadata/properties" ma:root="true" ma:fieldsID="e0303389cbe08359e9e372f73baf37dd" ns2:_="">
    <xsd:import namespace="b47b732f-ac12-4072-b4b8-9431677bba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b732f-ac12-4072-b4b8-9431677bb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1A055E-2487-4624-8CAB-5B1047387796}">
  <ds:schemaRefs>
    <ds:schemaRef ds:uri="http://schemas.openxmlformats.org/officeDocument/2006/bibliography"/>
  </ds:schemaRefs>
</ds:datastoreItem>
</file>

<file path=customXml/itemProps2.xml><?xml version="1.0" encoding="utf-8"?>
<ds:datastoreItem xmlns:ds="http://schemas.openxmlformats.org/officeDocument/2006/customXml" ds:itemID="{5CE10C47-3BE4-4F27-952E-C1FC8681C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b732f-ac12-4072-b4b8-9431677bb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FE100A-26FE-42A8-BE76-72C121F78C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2D6517-166F-445C-9B6A-9DD770A1D0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A4 portrait template.dotx</Template>
  <TotalTime>7</TotalTime>
  <Pages>5</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EDR Response Guide</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EDR Response Guide</dc:title>
  <dc:subject/>
  <dc:creator>Osama Hag</dc:creator>
  <cp:keywords/>
  <dc:description/>
  <cp:lastModifiedBy>Michael Reilly</cp:lastModifiedBy>
  <cp:revision>4</cp:revision>
  <cp:lastPrinted>2018-09-05T01:59:00Z</cp:lastPrinted>
  <dcterms:created xsi:type="dcterms:W3CDTF">2021-11-22T00:17:00Z</dcterms:created>
  <dcterms:modified xsi:type="dcterms:W3CDTF">2021-11-24T23:06:00Z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0x0101009BDADF7305931E4AB5F5B41C5DB05FD8</vt:lpwstr>
  </property>
</Properties>
</file>